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DEE" w:rsidRDefault="007A1DEE" w:rsidP="007A1DEE">
      <w:pPr>
        <w:spacing w:line="198" w:lineRule="auto"/>
        <w:jc w:val="center"/>
        <w:textDirection w:val="btLr"/>
        <w:rPr>
          <w:rFonts w:ascii="Times New Roman" w:eastAsia="Times New Roman" w:hAnsi="Times New Roman" w:cs="Times New Roman"/>
          <w:i/>
          <w:color w:val="000000"/>
          <w:sz w:val="18"/>
          <w:lang w:val="en-US"/>
        </w:rPr>
      </w:pPr>
      <w:r>
        <w:rPr>
          <w:rFonts w:ascii="Times New Roman" w:eastAsia="Times New Roman" w:hAnsi="Times New Roman" w:cs="Times New Roman"/>
          <w:i/>
          <w:noProof/>
          <w:color w:val="000000"/>
          <w:sz w:val="18"/>
          <w:lang w:val="en-US"/>
        </w:rPr>
        <w:drawing>
          <wp:inline distT="0" distB="0" distL="0" distR="0" wp14:anchorId="2AF76F97" wp14:editId="7180C021">
            <wp:extent cx="6011692" cy="1167319"/>
            <wp:effectExtent l="0" t="0" r="8255" b="0"/>
            <wp:docPr id="4125" name="Picture 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30241" cy="1170921"/>
                    </a:xfrm>
                    <a:prstGeom prst="rect">
                      <a:avLst/>
                    </a:prstGeom>
                  </pic:spPr>
                </pic:pic>
              </a:graphicData>
            </a:graphic>
          </wp:inline>
        </w:drawing>
      </w:r>
    </w:p>
    <w:p w:rsidR="007A1DEE" w:rsidRPr="003D4964" w:rsidRDefault="007A1DEE" w:rsidP="007A1DEE">
      <w:pPr>
        <w:spacing w:after="0" w:line="198" w:lineRule="auto"/>
        <w:jc w:val="both"/>
        <w:textDirection w:val="btLr"/>
        <w:rPr>
          <w:rFonts w:ascii="Times New Roman" w:hAnsi="Times New Roman" w:cs="Times New Roman"/>
          <w:sz w:val="18"/>
          <w:szCs w:val="18"/>
        </w:rPr>
      </w:pPr>
      <w:r w:rsidRPr="003D4964">
        <w:rPr>
          <w:rFonts w:ascii="Times New Roman" w:eastAsia="Times New Roman" w:hAnsi="Times New Roman" w:cs="Times New Roman"/>
          <w:i/>
          <w:color w:val="000000"/>
          <w:sz w:val="18"/>
          <w:szCs w:val="18"/>
        </w:rPr>
        <w:t>Jurnal Administrativus Vol I, No I, pp XX-XX</w:t>
      </w:r>
    </w:p>
    <w:p w:rsidR="007A1DEE" w:rsidRPr="003D4964" w:rsidRDefault="007A1DEE" w:rsidP="007A1DEE">
      <w:pPr>
        <w:spacing w:after="0" w:line="206" w:lineRule="auto"/>
        <w:jc w:val="both"/>
        <w:textDirection w:val="btLr"/>
        <w:rPr>
          <w:rFonts w:ascii="Times New Roman" w:hAnsi="Times New Roman" w:cs="Times New Roman"/>
          <w:sz w:val="18"/>
          <w:szCs w:val="18"/>
        </w:rPr>
      </w:pPr>
      <w:r w:rsidRPr="003D4964">
        <w:rPr>
          <w:rFonts w:ascii="Times New Roman" w:eastAsia="Times New Roman" w:hAnsi="Times New Roman" w:cs="Times New Roman"/>
          <w:i/>
          <w:color w:val="000000"/>
          <w:sz w:val="18"/>
          <w:szCs w:val="18"/>
        </w:rPr>
        <w:t>© Tahun IAN FIS UNIMA. All right reserved</w:t>
      </w:r>
      <w:r w:rsidRPr="003D4964">
        <w:rPr>
          <w:rFonts w:ascii="Times New Roman" w:hAnsi="Times New Roman" w:cs="Times New Roman"/>
          <w:sz w:val="18"/>
          <w:szCs w:val="18"/>
          <w:lang w:val="en-US"/>
        </w:rPr>
        <w:t xml:space="preserve"> </w:t>
      </w:r>
      <w:r w:rsidRPr="003D4964">
        <w:rPr>
          <w:rFonts w:ascii="Times New Roman" w:eastAsia="Times New Roman" w:hAnsi="Times New Roman" w:cs="Times New Roman"/>
          <w:i/>
          <w:color w:val="000000"/>
          <w:sz w:val="18"/>
          <w:szCs w:val="18"/>
          <w:lang w:val="en-US"/>
        </w:rPr>
        <w:t xml:space="preserve"> </w:t>
      </w:r>
      <w:r w:rsidRPr="003D4964">
        <w:rPr>
          <w:rFonts w:ascii="Times New Roman" w:eastAsia="Times New Roman" w:hAnsi="Times New Roman" w:cs="Times New Roman"/>
          <w:i/>
          <w:color w:val="000000"/>
          <w:sz w:val="18"/>
          <w:szCs w:val="18"/>
        </w:rPr>
        <w:t>ISS</w:t>
      </w:r>
      <w:r w:rsidRPr="003D4964">
        <w:rPr>
          <w:rFonts w:ascii="Times New Roman" w:eastAsia="Times New Roman" w:hAnsi="Times New Roman" w:cs="Times New Roman"/>
          <w:i/>
          <w:color w:val="000000"/>
          <w:sz w:val="18"/>
          <w:szCs w:val="18"/>
          <w:lang w:val="en-US"/>
        </w:rPr>
        <w:t>N</w:t>
      </w:r>
    </w:p>
    <w:p w:rsidR="007A1DEE" w:rsidRDefault="007A1DEE" w:rsidP="007A1DEE">
      <w:pPr>
        <w:spacing w:after="0" w:line="240" w:lineRule="auto"/>
        <w:rPr>
          <w:rFonts w:ascii="Times New Roman" w:hAnsi="Times New Roman" w:cs="Times New Roman"/>
          <w:b/>
          <w:iCs/>
          <w:sz w:val="32"/>
          <w:szCs w:val="48"/>
          <w:lang w:val="en-US"/>
        </w:rPr>
      </w:pPr>
      <w:r w:rsidRPr="00274384">
        <w:rPr>
          <w:rFonts w:ascii="Times New Roman" w:hAnsi="Times New Roman" w:cs="Times New Roman"/>
          <w:b/>
          <w:iCs/>
          <w:sz w:val="32"/>
          <w:szCs w:val="48"/>
        </w:rPr>
        <w:t>Pembangunan di</w:t>
      </w:r>
      <w:r w:rsidRPr="00274384">
        <w:rPr>
          <w:rFonts w:ascii="Times New Roman" w:hAnsi="Times New Roman" w:cs="Times New Roman"/>
          <w:b/>
          <w:iCs/>
          <w:color w:val="FFFFFF" w:themeColor="background1"/>
          <w:sz w:val="32"/>
          <w:szCs w:val="48"/>
        </w:rPr>
        <w:t xml:space="preserve"> </w:t>
      </w:r>
      <w:r w:rsidRPr="00274384">
        <w:rPr>
          <w:rFonts w:ascii="Times New Roman" w:hAnsi="Times New Roman" w:cs="Times New Roman"/>
          <w:b/>
          <w:iCs/>
          <w:sz w:val="32"/>
          <w:szCs w:val="48"/>
        </w:rPr>
        <w:t>Desa</w:t>
      </w:r>
      <w:r w:rsidRPr="00274384">
        <w:rPr>
          <w:rFonts w:ascii="Times New Roman" w:hAnsi="Times New Roman" w:cs="Times New Roman"/>
          <w:b/>
          <w:iCs/>
          <w:color w:val="FFFFFF" w:themeColor="background1"/>
          <w:sz w:val="32"/>
          <w:szCs w:val="48"/>
        </w:rPr>
        <w:t xml:space="preserve"> </w:t>
      </w:r>
      <w:r w:rsidRPr="00274384">
        <w:rPr>
          <w:rFonts w:ascii="Times New Roman" w:hAnsi="Times New Roman" w:cs="Times New Roman"/>
          <w:b/>
          <w:iCs/>
          <w:sz w:val="32"/>
          <w:szCs w:val="48"/>
        </w:rPr>
        <w:t>Mopolo</w:t>
      </w:r>
      <w:r w:rsidRPr="00274384">
        <w:rPr>
          <w:rFonts w:ascii="Times New Roman" w:hAnsi="Times New Roman" w:cs="Times New Roman"/>
          <w:b/>
          <w:iCs/>
          <w:color w:val="FFFFFF" w:themeColor="background1"/>
          <w:sz w:val="32"/>
          <w:szCs w:val="48"/>
        </w:rPr>
        <w:t xml:space="preserve"> </w:t>
      </w:r>
      <w:r w:rsidRPr="00274384">
        <w:rPr>
          <w:rFonts w:ascii="Times New Roman" w:hAnsi="Times New Roman" w:cs="Times New Roman"/>
          <w:b/>
          <w:iCs/>
          <w:sz w:val="32"/>
          <w:szCs w:val="48"/>
        </w:rPr>
        <w:t>Kecamatan</w:t>
      </w:r>
      <w:r w:rsidRPr="00274384">
        <w:rPr>
          <w:rFonts w:ascii="Times New Roman" w:hAnsi="Times New Roman" w:cs="Times New Roman"/>
          <w:b/>
          <w:iCs/>
          <w:color w:val="FFFFFF" w:themeColor="background1"/>
          <w:sz w:val="32"/>
          <w:szCs w:val="48"/>
        </w:rPr>
        <w:t xml:space="preserve"> </w:t>
      </w:r>
      <w:r w:rsidRPr="00274384">
        <w:rPr>
          <w:rFonts w:ascii="Times New Roman" w:hAnsi="Times New Roman" w:cs="Times New Roman"/>
          <w:b/>
          <w:iCs/>
          <w:sz w:val="32"/>
          <w:szCs w:val="48"/>
        </w:rPr>
        <w:t>Ranoyapo</w:t>
      </w:r>
      <w:r w:rsidRPr="00274384">
        <w:rPr>
          <w:rFonts w:ascii="Times New Roman" w:hAnsi="Times New Roman" w:cs="Times New Roman"/>
          <w:b/>
          <w:iCs/>
          <w:color w:val="FFFFFF" w:themeColor="background1"/>
          <w:sz w:val="32"/>
          <w:szCs w:val="48"/>
        </w:rPr>
        <w:t xml:space="preserve"> </w:t>
      </w:r>
      <w:r w:rsidRPr="00274384">
        <w:rPr>
          <w:rFonts w:ascii="Times New Roman" w:hAnsi="Times New Roman" w:cs="Times New Roman"/>
          <w:b/>
          <w:iCs/>
          <w:sz w:val="32"/>
          <w:szCs w:val="48"/>
        </w:rPr>
        <w:t>Kabupaten</w:t>
      </w:r>
      <w:r w:rsidRPr="00274384">
        <w:rPr>
          <w:rFonts w:ascii="Times New Roman" w:hAnsi="Times New Roman" w:cs="Times New Roman"/>
          <w:b/>
          <w:iCs/>
          <w:color w:val="FFFFFF" w:themeColor="background1"/>
          <w:sz w:val="32"/>
          <w:szCs w:val="48"/>
        </w:rPr>
        <w:t xml:space="preserve"> </w:t>
      </w:r>
      <w:r w:rsidRPr="00274384">
        <w:rPr>
          <w:rFonts w:ascii="Times New Roman" w:hAnsi="Times New Roman" w:cs="Times New Roman"/>
          <w:b/>
          <w:iCs/>
          <w:sz w:val="32"/>
          <w:szCs w:val="48"/>
        </w:rPr>
        <w:t>Minahasa</w:t>
      </w:r>
      <w:r w:rsidRPr="00274384">
        <w:rPr>
          <w:rFonts w:ascii="Times New Roman" w:hAnsi="Times New Roman" w:cs="Times New Roman"/>
          <w:b/>
          <w:iCs/>
          <w:color w:val="FFFFFF" w:themeColor="background1"/>
          <w:sz w:val="32"/>
          <w:szCs w:val="48"/>
        </w:rPr>
        <w:t xml:space="preserve"> </w:t>
      </w:r>
      <w:r w:rsidRPr="00274384">
        <w:rPr>
          <w:rFonts w:ascii="Times New Roman" w:hAnsi="Times New Roman" w:cs="Times New Roman"/>
          <w:b/>
          <w:iCs/>
          <w:sz w:val="32"/>
          <w:szCs w:val="48"/>
        </w:rPr>
        <w:t>Selatan</w:t>
      </w:r>
    </w:p>
    <w:p w:rsidR="007A1DEE" w:rsidRPr="00274384" w:rsidRDefault="007A1DEE" w:rsidP="007A1DEE">
      <w:pPr>
        <w:rPr>
          <w:rFonts w:ascii="Times New Roman" w:hAnsi="Times New Roman" w:cs="Times New Roman"/>
          <w:b/>
          <w:sz w:val="20"/>
          <w:szCs w:val="18"/>
          <w:lang w:val="en-US"/>
        </w:rPr>
      </w:pPr>
      <w:r w:rsidRPr="00274384">
        <w:rPr>
          <w:rFonts w:ascii="Times New Roman" w:hAnsi="Times New Roman" w:cs="Times New Roman"/>
          <w:b/>
          <w:bCs/>
          <w:sz w:val="20"/>
          <w:szCs w:val="18"/>
        </w:rPr>
        <w:t>Belinda</w:t>
      </w:r>
      <w:r w:rsidRPr="00274384">
        <w:rPr>
          <w:rFonts w:ascii="Times New Roman" w:hAnsi="Times New Roman" w:cs="Times New Roman"/>
          <w:b/>
          <w:bCs/>
          <w:color w:val="FFFFFF" w:themeColor="background1"/>
          <w:sz w:val="20"/>
          <w:szCs w:val="18"/>
        </w:rPr>
        <w:t xml:space="preserve"> </w:t>
      </w:r>
      <w:r w:rsidRPr="00274384">
        <w:rPr>
          <w:rFonts w:ascii="Times New Roman" w:hAnsi="Times New Roman" w:cs="Times New Roman"/>
          <w:b/>
          <w:bCs/>
          <w:sz w:val="20"/>
          <w:szCs w:val="18"/>
        </w:rPr>
        <w:t>Agnes</w:t>
      </w:r>
      <w:r w:rsidRPr="00274384">
        <w:rPr>
          <w:rFonts w:ascii="Times New Roman" w:hAnsi="Times New Roman" w:cs="Times New Roman"/>
          <w:b/>
          <w:bCs/>
          <w:color w:val="FFFFFF" w:themeColor="background1"/>
          <w:sz w:val="20"/>
          <w:szCs w:val="18"/>
        </w:rPr>
        <w:t xml:space="preserve"> </w:t>
      </w:r>
      <w:r w:rsidRPr="00274384">
        <w:rPr>
          <w:rFonts w:ascii="Times New Roman" w:hAnsi="Times New Roman" w:cs="Times New Roman"/>
          <w:b/>
          <w:bCs/>
          <w:sz w:val="20"/>
          <w:szCs w:val="18"/>
        </w:rPr>
        <w:t>Josevin</w:t>
      </w:r>
      <w:r w:rsidRPr="00274384">
        <w:rPr>
          <w:rFonts w:ascii="Times New Roman" w:hAnsi="Times New Roman" w:cs="Times New Roman"/>
          <w:b/>
          <w:bCs/>
          <w:color w:val="FFFFFF" w:themeColor="background1"/>
          <w:sz w:val="20"/>
          <w:szCs w:val="18"/>
        </w:rPr>
        <w:t xml:space="preserve"> </w:t>
      </w:r>
      <w:r w:rsidRPr="00274384">
        <w:rPr>
          <w:rFonts w:ascii="Times New Roman" w:hAnsi="Times New Roman" w:cs="Times New Roman"/>
          <w:b/>
          <w:bCs/>
          <w:sz w:val="20"/>
          <w:szCs w:val="18"/>
        </w:rPr>
        <w:t>Kaeng</w:t>
      </w:r>
      <w:r w:rsidRPr="00274384">
        <w:rPr>
          <w:rFonts w:ascii="Times New Roman" w:hAnsi="Times New Roman" w:cs="Times New Roman"/>
          <w:b/>
          <w:bCs/>
          <w:sz w:val="20"/>
          <w:szCs w:val="18"/>
          <w:lang w:val="en-US"/>
        </w:rPr>
        <w:t xml:space="preserve">  </w:t>
      </w:r>
      <w:r w:rsidRPr="00274384">
        <w:rPr>
          <w:rFonts w:ascii="Times New Roman" w:hAnsi="Times New Roman" w:cs="Times New Roman"/>
          <w:b/>
          <w:bCs/>
          <w:sz w:val="20"/>
          <w:szCs w:val="18"/>
          <w:vertAlign w:val="superscript"/>
          <w:lang w:val="en-US"/>
        </w:rPr>
        <w:t>1</w:t>
      </w:r>
      <w:r w:rsidRPr="00274384">
        <w:rPr>
          <w:rFonts w:ascii="Times New Roman" w:hAnsi="Times New Roman" w:cs="Times New Roman"/>
          <w:b/>
          <w:bCs/>
          <w:sz w:val="20"/>
          <w:szCs w:val="18"/>
          <w:lang w:val="en-US"/>
        </w:rPr>
        <w:t xml:space="preserve">, </w:t>
      </w:r>
      <w:r w:rsidRPr="00274384">
        <w:rPr>
          <w:rFonts w:ascii="Times New Roman" w:hAnsi="Times New Roman" w:cs="Times New Roman"/>
          <w:b/>
          <w:sz w:val="20"/>
          <w:szCs w:val="18"/>
        </w:rPr>
        <w:t>Dr.</w:t>
      </w:r>
      <w:r w:rsidRPr="00274384">
        <w:rPr>
          <w:rFonts w:ascii="Times New Roman" w:hAnsi="Times New Roman" w:cs="Times New Roman"/>
          <w:b/>
          <w:color w:val="FFFFFF" w:themeColor="background1"/>
          <w:sz w:val="20"/>
          <w:szCs w:val="18"/>
        </w:rPr>
        <w:t xml:space="preserve"> </w:t>
      </w:r>
      <w:r w:rsidRPr="00274384">
        <w:rPr>
          <w:rFonts w:ascii="Times New Roman" w:hAnsi="Times New Roman" w:cs="Times New Roman"/>
          <w:b/>
          <w:sz w:val="20"/>
          <w:szCs w:val="18"/>
        </w:rPr>
        <w:t>Thelma</w:t>
      </w:r>
      <w:r w:rsidRPr="00274384">
        <w:rPr>
          <w:rFonts w:ascii="Times New Roman" w:hAnsi="Times New Roman" w:cs="Times New Roman"/>
          <w:b/>
          <w:color w:val="FFFFFF" w:themeColor="background1"/>
          <w:sz w:val="20"/>
          <w:szCs w:val="18"/>
        </w:rPr>
        <w:t xml:space="preserve"> </w:t>
      </w:r>
      <w:r w:rsidRPr="00274384">
        <w:rPr>
          <w:rFonts w:ascii="Times New Roman" w:hAnsi="Times New Roman" w:cs="Times New Roman"/>
          <w:b/>
          <w:sz w:val="20"/>
          <w:szCs w:val="18"/>
        </w:rPr>
        <w:t>Wawointana,</w:t>
      </w:r>
      <w:r w:rsidRPr="00274384">
        <w:rPr>
          <w:rFonts w:ascii="Times New Roman" w:hAnsi="Times New Roman" w:cs="Times New Roman"/>
          <w:b/>
          <w:color w:val="FFFFFF" w:themeColor="background1"/>
          <w:sz w:val="20"/>
          <w:szCs w:val="18"/>
        </w:rPr>
        <w:t xml:space="preserve"> </w:t>
      </w:r>
      <w:r w:rsidRPr="00274384">
        <w:rPr>
          <w:rFonts w:ascii="Times New Roman" w:hAnsi="Times New Roman" w:cs="Times New Roman"/>
          <w:b/>
          <w:sz w:val="20"/>
          <w:szCs w:val="18"/>
        </w:rPr>
        <w:t>M.Si</w:t>
      </w:r>
      <w:r w:rsidRPr="00274384">
        <w:rPr>
          <w:rFonts w:ascii="Times New Roman" w:hAnsi="Times New Roman" w:cs="Times New Roman"/>
          <w:b/>
          <w:sz w:val="20"/>
          <w:szCs w:val="18"/>
          <w:lang w:val="en-US"/>
        </w:rPr>
        <w:t xml:space="preserve"> </w:t>
      </w:r>
      <w:r w:rsidRPr="00274384">
        <w:rPr>
          <w:rFonts w:ascii="Times New Roman" w:hAnsi="Times New Roman" w:cs="Times New Roman"/>
          <w:b/>
          <w:sz w:val="20"/>
          <w:szCs w:val="18"/>
          <w:vertAlign w:val="superscript"/>
          <w:lang w:val="en-US"/>
        </w:rPr>
        <w:t>2</w:t>
      </w:r>
      <w:r w:rsidRPr="00274384">
        <w:rPr>
          <w:rFonts w:ascii="Times New Roman" w:hAnsi="Times New Roman" w:cs="Times New Roman"/>
          <w:b/>
          <w:sz w:val="20"/>
          <w:szCs w:val="18"/>
          <w:lang w:val="en-US"/>
        </w:rPr>
        <w:t xml:space="preserve">, </w:t>
      </w:r>
      <w:r w:rsidRPr="00274384">
        <w:rPr>
          <w:rFonts w:ascii="Times New Roman" w:hAnsi="Times New Roman" w:cs="Times New Roman"/>
          <w:b/>
          <w:sz w:val="20"/>
          <w:szCs w:val="18"/>
        </w:rPr>
        <w:t>Dr.</w:t>
      </w:r>
      <w:r w:rsidRPr="00274384">
        <w:rPr>
          <w:rFonts w:ascii="Times New Roman" w:hAnsi="Times New Roman" w:cs="Times New Roman"/>
          <w:b/>
          <w:color w:val="FFFFFF" w:themeColor="background1"/>
          <w:sz w:val="20"/>
          <w:szCs w:val="18"/>
        </w:rPr>
        <w:t xml:space="preserve"> </w:t>
      </w:r>
      <w:r w:rsidRPr="00274384">
        <w:rPr>
          <w:rFonts w:ascii="Times New Roman" w:hAnsi="Times New Roman" w:cs="Times New Roman"/>
          <w:b/>
          <w:sz w:val="20"/>
          <w:szCs w:val="18"/>
        </w:rPr>
        <w:t>Devie</w:t>
      </w:r>
      <w:r w:rsidRPr="00274384">
        <w:rPr>
          <w:rFonts w:ascii="Times New Roman" w:hAnsi="Times New Roman" w:cs="Times New Roman"/>
          <w:b/>
          <w:color w:val="FFFFFF" w:themeColor="background1"/>
          <w:sz w:val="20"/>
          <w:szCs w:val="18"/>
        </w:rPr>
        <w:t xml:space="preserve"> </w:t>
      </w:r>
      <w:r w:rsidRPr="00274384">
        <w:rPr>
          <w:rFonts w:ascii="Times New Roman" w:hAnsi="Times New Roman" w:cs="Times New Roman"/>
          <w:b/>
          <w:sz w:val="20"/>
          <w:szCs w:val="18"/>
        </w:rPr>
        <w:t>S.R.</w:t>
      </w:r>
      <w:r w:rsidRPr="00274384">
        <w:rPr>
          <w:rFonts w:ascii="Times New Roman" w:hAnsi="Times New Roman" w:cs="Times New Roman"/>
          <w:b/>
          <w:color w:val="FFFFFF" w:themeColor="background1"/>
          <w:sz w:val="20"/>
          <w:szCs w:val="18"/>
        </w:rPr>
        <w:t xml:space="preserve"> </w:t>
      </w:r>
      <w:r w:rsidRPr="00274384">
        <w:rPr>
          <w:rFonts w:ascii="Times New Roman" w:hAnsi="Times New Roman" w:cs="Times New Roman"/>
          <w:b/>
          <w:sz w:val="20"/>
          <w:szCs w:val="18"/>
        </w:rPr>
        <w:t>Siwij,</w:t>
      </w:r>
      <w:r w:rsidRPr="00274384">
        <w:rPr>
          <w:rFonts w:ascii="Times New Roman" w:hAnsi="Times New Roman" w:cs="Times New Roman"/>
          <w:b/>
          <w:color w:val="FFFFFF" w:themeColor="background1"/>
          <w:sz w:val="20"/>
          <w:szCs w:val="18"/>
        </w:rPr>
        <w:t xml:space="preserve"> </w:t>
      </w:r>
      <w:r w:rsidRPr="00274384">
        <w:rPr>
          <w:rFonts w:ascii="Times New Roman" w:hAnsi="Times New Roman" w:cs="Times New Roman"/>
          <w:b/>
          <w:sz w:val="20"/>
          <w:szCs w:val="18"/>
        </w:rPr>
        <w:t>SIP</w:t>
      </w:r>
      <w:r w:rsidRPr="00274384">
        <w:rPr>
          <w:rFonts w:ascii="Times New Roman" w:hAnsi="Times New Roman" w:cs="Times New Roman"/>
          <w:b/>
          <w:sz w:val="20"/>
          <w:szCs w:val="18"/>
          <w:lang w:val="en-US"/>
        </w:rPr>
        <w:t xml:space="preserve">, MAP </w:t>
      </w:r>
      <w:r w:rsidRPr="00274384">
        <w:rPr>
          <w:rFonts w:ascii="Times New Roman" w:hAnsi="Times New Roman" w:cs="Times New Roman"/>
          <w:b/>
          <w:sz w:val="20"/>
          <w:szCs w:val="18"/>
          <w:vertAlign w:val="superscript"/>
          <w:lang w:val="en-US"/>
        </w:rPr>
        <w:t>3</w:t>
      </w:r>
    </w:p>
    <w:p w:rsidR="007A1DEE" w:rsidRPr="009B706B" w:rsidRDefault="007A1DEE" w:rsidP="007A1DEE">
      <w:pPr>
        <w:jc w:val="both"/>
        <w:rPr>
          <w:rFonts w:ascii="Times New Roman" w:hAnsi="Times New Roman" w:cs="Times New Roman"/>
          <w:b/>
          <w:iCs/>
          <w:sz w:val="18"/>
          <w:szCs w:val="18"/>
          <w:lang w:val="en-US"/>
        </w:rPr>
      </w:pPr>
      <w:r w:rsidRPr="009B706B">
        <w:rPr>
          <w:rFonts w:ascii="Times New Roman" w:hAnsi="Times New Roman" w:cs="Times New Roman"/>
          <w:b/>
          <w:iCs/>
          <w:sz w:val="18"/>
          <w:szCs w:val="18"/>
          <w:vertAlign w:val="superscript"/>
          <w:lang w:val="en-US"/>
        </w:rPr>
        <w:t>123</w:t>
      </w:r>
      <w:r>
        <w:rPr>
          <w:rFonts w:ascii="Times New Roman" w:hAnsi="Times New Roman" w:cs="Times New Roman"/>
          <w:b/>
          <w:iCs/>
          <w:sz w:val="18"/>
          <w:szCs w:val="18"/>
          <w:lang w:val="en-US"/>
        </w:rPr>
        <w:t xml:space="preserve"> Prodi Ilmu Administrasi Negara, Universitas Negeri Manado, Indonesia </w:t>
      </w:r>
    </w:p>
    <w:tbl>
      <w:tblPr>
        <w:tblW w:w="9060" w:type="dxa"/>
        <w:jc w:val="center"/>
        <w:tblBorders>
          <w:top w:val="nil"/>
          <w:left w:val="nil"/>
          <w:bottom w:val="nil"/>
          <w:right w:val="nil"/>
          <w:insideH w:val="nil"/>
          <w:insideV w:val="nil"/>
        </w:tblBorders>
        <w:tblLayout w:type="fixed"/>
        <w:tblLook w:val="0400" w:firstRow="0" w:lastRow="0" w:firstColumn="0" w:lastColumn="0" w:noHBand="0" w:noVBand="1"/>
      </w:tblPr>
      <w:tblGrid>
        <w:gridCol w:w="2280"/>
        <w:gridCol w:w="544"/>
        <w:gridCol w:w="6236"/>
      </w:tblGrid>
      <w:tr w:rsidR="007A1DEE" w:rsidTr="00EA3526">
        <w:trPr>
          <w:trHeight w:val="628"/>
          <w:jc w:val="center"/>
        </w:trPr>
        <w:tc>
          <w:tcPr>
            <w:tcW w:w="2280" w:type="dxa"/>
            <w:tcBorders>
              <w:top w:val="single" w:sz="4" w:space="0" w:color="000000"/>
              <w:bottom w:val="single" w:sz="4" w:space="0" w:color="000000"/>
            </w:tcBorders>
          </w:tcPr>
          <w:p w:rsidR="007A1DEE" w:rsidRDefault="007A1DEE" w:rsidP="00EA3526">
            <w:pPr>
              <w:keepNext/>
              <w:pBdr>
                <w:top w:val="nil"/>
                <w:left w:val="nil"/>
                <w:bottom w:val="nil"/>
                <w:right w:val="nil"/>
                <w:between w:val="nil"/>
              </w:pBdr>
              <w:spacing w:before="220" w:after="200" w:line="240" w:lineRule="auto"/>
              <w:rPr>
                <w:rFonts w:ascii="Times" w:eastAsia="Times" w:hAnsi="Times" w:cs="Times"/>
                <w:smallCaps/>
                <w:color w:val="000000"/>
              </w:rPr>
            </w:pPr>
            <w:r>
              <w:rPr>
                <w:rFonts w:ascii="Times" w:eastAsia="Times" w:hAnsi="Times" w:cs="Times"/>
                <w:smallCaps/>
                <w:color w:val="000000"/>
              </w:rPr>
              <w:t>I N F O  A R T I K E L</w:t>
            </w:r>
          </w:p>
        </w:tc>
        <w:tc>
          <w:tcPr>
            <w:tcW w:w="544" w:type="dxa"/>
            <w:tcBorders>
              <w:top w:val="single" w:sz="4" w:space="0" w:color="000000"/>
              <w:bottom w:val="single" w:sz="4" w:space="0" w:color="000000"/>
            </w:tcBorders>
          </w:tcPr>
          <w:p w:rsidR="007A1DEE" w:rsidRDefault="007A1DEE" w:rsidP="00EA3526">
            <w:pPr>
              <w:rPr>
                <w:rFonts w:ascii="Times" w:eastAsia="Times" w:hAnsi="Times" w:cs="Times"/>
              </w:rPr>
            </w:pPr>
          </w:p>
        </w:tc>
        <w:tc>
          <w:tcPr>
            <w:tcW w:w="6236" w:type="dxa"/>
            <w:tcBorders>
              <w:top w:val="single" w:sz="4" w:space="0" w:color="000000"/>
              <w:bottom w:val="single" w:sz="4" w:space="0" w:color="000000"/>
            </w:tcBorders>
          </w:tcPr>
          <w:p w:rsidR="007A1DEE" w:rsidRDefault="007A1DEE" w:rsidP="00EA3526">
            <w:pPr>
              <w:keepNext/>
              <w:pBdr>
                <w:top w:val="nil"/>
                <w:left w:val="nil"/>
                <w:bottom w:val="nil"/>
                <w:right w:val="nil"/>
                <w:between w:val="nil"/>
              </w:pBdr>
              <w:spacing w:before="220" w:after="200" w:line="240" w:lineRule="auto"/>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7A1DEE" w:rsidTr="00EA3526">
        <w:trPr>
          <w:trHeight w:val="698"/>
          <w:jc w:val="center"/>
        </w:trPr>
        <w:tc>
          <w:tcPr>
            <w:tcW w:w="2280" w:type="dxa"/>
            <w:vMerge w:val="restart"/>
            <w:tcBorders>
              <w:top w:val="single" w:sz="4" w:space="0" w:color="000000"/>
            </w:tcBorders>
          </w:tcPr>
          <w:p w:rsidR="007A1DEE" w:rsidRDefault="007A1DEE" w:rsidP="00EA3526">
            <w:pPr>
              <w:spacing w:line="240" w:lineRule="auto"/>
              <w:rPr>
                <w:rFonts w:ascii="Times" w:eastAsia="Times" w:hAnsi="Times" w:cs="Times"/>
                <w:b/>
                <w:i/>
              </w:rPr>
            </w:pPr>
            <w:r>
              <w:rPr>
                <w:rFonts w:ascii="Times" w:eastAsia="Times" w:hAnsi="Times" w:cs="Times"/>
                <w:b/>
                <w:i/>
              </w:rPr>
              <w:t>Key word:</w:t>
            </w:r>
          </w:p>
          <w:p w:rsidR="007A1DEE" w:rsidRPr="006A1A08" w:rsidRDefault="007A1DEE" w:rsidP="00EA3526">
            <w:pPr>
              <w:spacing w:line="240" w:lineRule="auto"/>
              <w:jc w:val="both"/>
              <w:rPr>
                <w:rFonts w:ascii="Times New Roman" w:hAnsi="Times New Roman" w:cs="Times New Roman"/>
                <w:b/>
                <w:sz w:val="20"/>
                <w:szCs w:val="20"/>
                <w:lang w:val="en-US"/>
              </w:rPr>
            </w:pPr>
            <w:r>
              <w:rPr>
                <w:rFonts w:ascii="Times New Roman" w:hAnsi="Times New Roman" w:cs="Times New Roman"/>
                <w:b/>
                <w:i/>
                <w:sz w:val="20"/>
                <w:szCs w:val="20"/>
                <w:lang w:val="en-US"/>
              </w:rPr>
              <w:t>Development, Village, Minahasa Selatan</w:t>
            </w:r>
          </w:p>
          <w:p w:rsidR="007A1DEE" w:rsidRDefault="007A1DEE" w:rsidP="00EA3526">
            <w:pPr>
              <w:spacing w:line="240" w:lineRule="auto"/>
              <w:rPr>
                <w:rFonts w:ascii="Times" w:eastAsia="Times" w:hAnsi="Times" w:cs="Times"/>
                <w:lang w:val="en-US"/>
              </w:rPr>
            </w:pPr>
            <w:r>
              <w:rPr>
                <w:rFonts w:ascii="Times" w:eastAsia="Times" w:hAnsi="Times" w:cs="Times"/>
                <w:lang w:val="en-US"/>
              </w:rPr>
              <w:t>Accepted:</w:t>
            </w:r>
          </w:p>
          <w:p w:rsidR="007A1DEE" w:rsidRDefault="007A1DEE" w:rsidP="00EA3526">
            <w:pPr>
              <w:spacing w:line="240" w:lineRule="auto"/>
              <w:rPr>
                <w:rFonts w:ascii="Times" w:eastAsia="Times" w:hAnsi="Times" w:cs="Times"/>
                <w:lang w:val="en-US"/>
              </w:rPr>
            </w:pPr>
            <w:r>
              <w:rPr>
                <w:rFonts w:ascii="Times" w:eastAsia="Times" w:hAnsi="Times" w:cs="Times"/>
                <w:lang w:val="en-US"/>
              </w:rPr>
              <w:t>Revised :</w:t>
            </w:r>
          </w:p>
          <w:p w:rsidR="007A1DEE" w:rsidRPr="009B706B" w:rsidRDefault="007A1DEE" w:rsidP="00EA3526">
            <w:pPr>
              <w:spacing w:line="240" w:lineRule="auto"/>
              <w:rPr>
                <w:rFonts w:ascii="Times" w:eastAsia="Times" w:hAnsi="Times" w:cs="Times"/>
                <w:lang w:val="en-US"/>
              </w:rPr>
            </w:pPr>
            <w:r>
              <w:rPr>
                <w:rFonts w:ascii="Times" w:eastAsia="Times" w:hAnsi="Times" w:cs="Times"/>
                <w:lang w:val="en-US"/>
              </w:rPr>
              <w:t>Published:</w:t>
            </w:r>
          </w:p>
        </w:tc>
        <w:tc>
          <w:tcPr>
            <w:tcW w:w="544" w:type="dxa"/>
            <w:tcBorders>
              <w:top w:val="single" w:sz="4" w:space="0" w:color="000000"/>
            </w:tcBorders>
          </w:tcPr>
          <w:p w:rsidR="007A1DEE" w:rsidRDefault="007A1DEE" w:rsidP="00EA3526">
            <w:pPr>
              <w:rPr>
                <w:rFonts w:ascii="Times" w:eastAsia="Times" w:hAnsi="Times" w:cs="Times"/>
              </w:rPr>
            </w:pPr>
          </w:p>
        </w:tc>
        <w:tc>
          <w:tcPr>
            <w:tcW w:w="6236" w:type="dxa"/>
            <w:vMerge w:val="restart"/>
            <w:tcBorders>
              <w:top w:val="single" w:sz="4" w:space="0" w:color="000000"/>
            </w:tcBorders>
          </w:tcPr>
          <w:p w:rsidR="007A1DEE" w:rsidRPr="006A1A08" w:rsidRDefault="007A1DEE" w:rsidP="00EA3526">
            <w:pPr>
              <w:spacing w:before="240" w:after="0" w:line="240" w:lineRule="auto"/>
              <w:ind w:left="-15"/>
              <w:jc w:val="both"/>
              <w:rPr>
                <w:rFonts w:ascii="Times New Roman" w:hAnsi="Times New Roman" w:cs="Times New Roman"/>
                <w:b/>
                <w:bCs/>
                <w:i/>
                <w:iCs/>
                <w:sz w:val="20"/>
                <w:szCs w:val="18"/>
                <w:lang w:val="en-US"/>
              </w:rPr>
            </w:pP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purpose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of</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this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study</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to</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know</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and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describe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application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of</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principle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of</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transparency</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development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carried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out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by</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Mopolo</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village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government.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This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research</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based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on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Village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Law</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Number</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6</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of</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2014</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Village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article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78</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paragraph</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(2)</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stages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village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development,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which</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include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planning,</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implementation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and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supervision.</w:t>
            </w:r>
            <w:r w:rsidRPr="006A1A08">
              <w:rPr>
                <w:rFonts w:ascii="Times New Roman" w:hAnsi="Times New Roman" w:cs="Times New Roman"/>
                <w:b/>
                <w:bCs/>
                <w:i/>
                <w:iCs/>
                <w:color w:val="FFFFFF" w:themeColor="background1"/>
                <w:sz w:val="20"/>
                <w:szCs w:val="18"/>
              </w:rPr>
              <w:t xml:space="preserve"> .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approach</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used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this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study</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qualitative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approach,</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namely</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to</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know</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or</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describe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reality</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of</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events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studied.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Data</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collection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techniques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such</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observation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and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interviews.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With</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research</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location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Mopolo</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village,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Ranoyapo</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District,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South</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Minahasa</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Regency.</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results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showed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that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infrastructure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development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process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of</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Mopolo</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village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began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with</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deliberation,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but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implementation</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of</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village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development,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2022</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was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not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realized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according</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to</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RKPdes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because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budget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was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refocused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into</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social</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assistance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and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this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was</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not</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disseminated</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to</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the</w:t>
            </w:r>
            <w:r w:rsidRPr="006A1A08">
              <w:rPr>
                <w:rFonts w:ascii="Times New Roman" w:hAnsi="Times New Roman" w:cs="Times New Roman"/>
                <w:b/>
                <w:bCs/>
                <w:i/>
                <w:iCs/>
                <w:color w:val="FFFFFF" w:themeColor="background1"/>
                <w:sz w:val="20"/>
                <w:szCs w:val="18"/>
              </w:rPr>
              <w:t xml:space="preserve"> .</w:t>
            </w:r>
            <w:r w:rsidRPr="006A1A08">
              <w:rPr>
                <w:rFonts w:ascii="Times New Roman" w:hAnsi="Times New Roman" w:cs="Times New Roman"/>
                <w:b/>
                <w:bCs/>
                <w:i/>
                <w:iCs/>
                <w:sz w:val="20"/>
                <w:szCs w:val="18"/>
              </w:rPr>
              <w:t>community.</w:t>
            </w:r>
          </w:p>
        </w:tc>
      </w:tr>
      <w:tr w:rsidR="007A1DEE" w:rsidTr="00EA3526">
        <w:trPr>
          <w:trHeight w:val="870"/>
          <w:jc w:val="center"/>
        </w:trPr>
        <w:tc>
          <w:tcPr>
            <w:tcW w:w="2280" w:type="dxa"/>
            <w:vMerge/>
            <w:tcBorders>
              <w:top w:val="single" w:sz="4" w:space="0" w:color="000000"/>
            </w:tcBorders>
          </w:tcPr>
          <w:p w:rsidR="007A1DEE" w:rsidRDefault="007A1DEE" w:rsidP="00EA3526">
            <w:pPr>
              <w:pBdr>
                <w:top w:val="nil"/>
                <w:left w:val="nil"/>
                <w:bottom w:val="nil"/>
                <w:right w:val="nil"/>
                <w:between w:val="nil"/>
              </w:pBdr>
              <w:spacing w:line="276" w:lineRule="auto"/>
              <w:rPr>
                <w:rFonts w:ascii="Times" w:eastAsia="Times" w:hAnsi="Times" w:cs="Times"/>
              </w:rPr>
            </w:pPr>
          </w:p>
        </w:tc>
        <w:tc>
          <w:tcPr>
            <w:tcW w:w="544" w:type="dxa"/>
          </w:tcPr>
          <w:p w:rsidR="007A1DEE" w:rsidRDefault="007A1DEE" w:rsidP="00EA3526">
            <w:pPr>
              <w:rPr>
                <w:rFonts w:ascii="Times" w:eastAsia="Times" w:hAnsi="Times" w:cs="Times"/>
              </w:rPr>
            </w:pPr>
          </w:p>
        </w:tc>
        <w:tc>
          <w:tcPr>
            <w:tcW w:w="6236" w:type="dxa"/>
            <w:vMerge/>
            <w:tcBorders>
              <w:top w:val="single" w:sz="4" w:space="0" w:color="000000"/>
            </w:tcBorders>
          </w:tcPr>
          <w:p w:rsidR="007A1DEE" w:rsidRDefault="007A1DEE" w:rsidP="00EA3526">
            <w:pPr>
              <w:pBdr>
                <w:top w:val="nil"/>
                <w:left w:val="nil"/>
                <w:bottom w:val="nil"/>
                <w:right w:val="nil"/>
                <w:between w:val="nil"/>
              </w:pBdr>
              <w:spacing w:line="276" w:lineRule="auto"/>
              <w:rPr>
                <w:rFonts w:ascii="Times" w:eastAsia="Times" w:hAnsi="Times" w:cs="Times"/>
              </w:rPr>
            </w:pPr>
          </w:p>
        </w:tc>
      </w:tr>
      <w:tr w:rsidR="007A1DEE" w:rsidTr="00EA3526">
        <w:trPr>
          <w:trHeight w:val="676"/>
          <w:jc w:val="center"/>
        </w:trPr>
        <w:tc>
          <w:tcPr>
            <w:tcW w:w="2280" w:type="dxa"/>
            <w:vMerge/>
            <w:tcBorders>
              <w:top w:val="single" w:sz="4" w:space="0" w:color="000000"/>
            </w:tcBorders>
          </w:tcPr>
          <w:p w:rsidR="007A1DEE" w:rsidRDefault="007A1DEE" w:rsidP="00EA3526">
            <w:pPr>
              <w:pBdr>
                <w:top w:val="nil"/>
                <w:left w:val="nil"/>
                <w:bottom w:val="nil"/>
                <w:right w:val="nil"/>
                <w:between w:val="nil"/>
              </w:pBdr>
              <w:spacing w:line="276" w:lineRule="auto"/>
              <w:rPr>
                <w:rFonts w:ascii="Times" w:eastAsia="Times" w:hAnsi="Times" w:cs="Times"/>
              </w:rPr>
            </w:pPr>
          </w:p>
        </w:tc>
        <w:tc>
          <w:tcPr>
            <w:tcW w:w="544" w:type="dxa"/>
            <w:tcBorders>
              <w:bottom w:val="single" w:sz="4" w:space="0" w:color="000000"/>
            </w:tcBorders>
          </w:tcPr>
          <w:p w:rsidR="007A1DEE" w:rsidRDefault="007A1DEE" w:rsidP="00EA3526">
            <w:pPr>
              <w:rPr>
                <w:rFonts w:ascii="Times" w:eastAsia="Times" w:hAnsi="Times" w:cs="Times"/>
              </w:rPr>
            </w:pPr>
          </w:p>
        </w:tc>
        <w:tc>
          <w:tcPr>
            <w:tcW w:w="6236" w:type="dxa"/>
            <w:vMerge/>
            <w:tcBorders>
              <w:top w:val="single" w:sz="4" w:space="0" w:color="000000"/>
            </w:tcBorders>
          </w:tcPr>
          <w:p w:rsidR="007A1DEE" w:rsidRDefault="007A1DEE" w:rsidP="00EA3526">
            <w:pPr>
              <w:pBdr>
                <w:top w:val="nil"/>
                <w:left w:val="nil"/>
                <w:bottom w:val="nil"/>
                <w:right w:val="nil"/>
                <w:between w:val="nil"/>
              </w:pBdr>
              <w:spacing w:line="276" w:lineRule="auto"/>
              <w:rPr>
                <w:rFonts w:ascii="Times" w:eastAsia="Times" w:hAnsi="Times" w:cs="Times"/>
              </w:rPr>
            </w:pPr>
          </w:p>
        </w:tc>
      </w:tr>
      <w:tr w:rsidR="007A1DEE" w:rsidTr="00EA3526">
        <w:trPr>
          <w:trHeight w:val="517"/>
          <w:jc w:val="center"/>
        </w:trPr>
        <w:tc>
          <w:tcPr>
            <w:tcW w:w="2280" w:type="dxa"/>
            <w:tcBorders>
              <w:top w:val="single" w:sz="4" w:space="0" w:color="000000"/>
              <w:bottom w:val="single" w:sz="4" w:space="0" w:color="000000"/>
            </w:tcBorders>
          </w:tcPr>
          <w:p w:rsidR="007A1DEE" w:rsidRDefault="007A1DEE" w:rsidP="00EA3526">
            <w:pPr>
              <w:rPr>
                <w:rFonts w:ascii="Times" w:eastAsia="Times" w:hAnsi="Times" w:cs="Times"/>
              </w:rPr>
            </w:pPr>
          </w:p>
        </w:tc>
        <w:tc>
          <w:tcPr>
            <w:tcW w:w="544" w:type="dxa"/>
            <w:tcBorders>
              <w:top w:val="single" w:sz="4" w:space="0" w:color="000000"/>
              <w:bottom w:val="single" w:sz="4" w:space="0" w:color="000000"/>
            </w:tcBorders>
          </w:tcPr>
          <w:p w:rsidR="007A1DEE" w:rsidRDefault="007A1DEE" w:rsidP="00EA3526">
            <w:pPr>
              <w:rPr>
                <w:rFonts w:ascii="Times" w:eastAsia="Times" w:hAnsi="Times" w:cs="Times"/>
              </w:rPr>
            </w:pPr>
          </w:p>
        </w:tc>
        <w:tc>
          <w:tcPr>
            <w:tcW w:w="6236" w:type="dxa"/>
            <w:tcBorders>
              <w:top w:val="single" w:sz="4" w:space="0" w:color="000000"/>
              <w:bottom w:val="single" w:sz="4" w:space="0" w:color="000000"/>
            </w:tcBorders>
          </w:tcPr>
          <w:p w:rsidR="007A1DEE" w:rsidRPr="00040D9B" w:rsidRDefault="007A1DEE" w:rsidP="00EA3526">
            <w:pPr>
              <w:tabs>
                <w:tab w:val="left" w:pos="2543"/>
              </w:tabs>
              <w:rPr>
                <w:rFonts w:ascii="Times" w:eastAsia="Times" w:hAnsi="Times" w:cs="Times"/>
                <w:lang w:val="en-US"/>
              </w:rPr>
            </w:pPr>
            <w:r>
              <w:rPr>
                <w:rFonts w:ascii="Times" w:eastAsia="Times" w:hAnsi="Times" w:cs="Times"/>
                <w:smallCaps/>
              </w:rPr>
              <w:t>INTISARI</w:t>
            </w:r>
            <w:r>
              <w:rPr>
                <w:rFonts w:ascii="Times" w:eastAsia="Times" w:hAnsi="Times" w:cs="Times"/>
                <w:smallCaps/>
              </w:rPr>
              <w:tab/>
            </w:r>
          </w:p>
        </w:tc>
      </w:tr>
      <w:tr w:rsidR="007A1DEE" w:rsidTr="00EA3526">
        <w:trPr>
          <w:trHeight w:val="1554"/>
          <w:jc w:val="center"/>
        </w:trPr>
        <w:tc>
          <w:tcPr>
            <w:tcW w:w="2280" w:type="dxa"/>
            <w:tcBorders>
              <w:top w:val="single" w:sz="4" w:space="0" w:color="000000"/>
            </w:tcBorders>
          </w:tcPr>
          <w:p w:rsidR="007A1DEE" w:rsidRDefault="007A1DEE" w:rsidP="00EA3526">
            <w:pPr>
              <w:spacing w:line="240" w:lineRule="auto"/>
              <w:rPr>
                <w:rFonts w:ascii="Times" w:eastAsia="Times" w:hAnsi="Times" w:cs="Times"/>
                <w:b/>
              </w:rPr>
            </w:pPr>
            <w:r>
              <w:rPr>
                <w:rFonts w:ascii="Times" w:eastAsia="Times" w:hAnsi="Times" w:cs="Times"/>
                <w:b/>
              </w:rPr>
              <w:t>Kata kunci:</w:t>
            </w:r>
          </w:p>
          <w:p w:rsidR="007A1DEE" w:rsidRPr="00040D9B" w:rsidRDefault="007A1DEE" w:rsidP="00EA3526">
            <w:pPr>
              <w:spacing w:line="240" w:lineRule="auto"/>
              <w:rPr>
                <w:rFonts w:ascii="Times" w:eastAsia="Times" w:hAnsi="Times" w:cs="Times"/>
                <w:lang w:val="en-US"/>
              </w:rPr>
            </w:pPr>
            <w:r>
              <w:rPr>
                <w:rFonts w:ascii="Times" w:eastAsia="Times" w:hAnsi="Times" w:cs="Times"/>
                <w:lang w:val="en-US"/>
              </w:rPr>
              <w:t>Pembangunan, Desa, Minahasa Selatan</w:t>
            </w:r>
          </w:p>
          <w:p w:rsidR="007A1DEE" w:rsidRDefault="007A1DEE" w:rsidP="00EA3526">
            <w:pPr>
              <w:rPr>
                <w:rFonts w:ascii="Times" w:eastAsia="Times" w:hAnsi="Times" w:cs="Times"/>
              </w:rPr>
            </w:pPr>
          </w:p>
        </w:tc>
        <w:tc>
          <w:tcPr>
            <w:tcW w:w="544" w:type="dxa"/>
            <w:tcBorders>
              <w:top w:val="single" w:sz="4" w:space="0" w:color="000000"/>
            </w:tcBorders>
          </w:tcPr>
          <w:p w:rsidR="007A1DEE" w:rsidRDefault="007A1DEE" w:rsidP="00EA3526">
            <w:pPr>
              <w:rPr>
                <w:rFonts w:ascii="Times" w:eastAsia="Times" w:hAnsi="Times" w:cs="Times"/>
              </w:rPr>
            </w:pPr>
          </w:p>
        </w:tc>
        <w:tc>
          <w:tcPr>
            <w:tcW w:w="6236" w:type="dxa"/>
            <w:vMerge w:val="restart"/>
            <w:tcBorders>
              <w:top w:val="single" w:sz="4" w:space="0" w:color="000000"/>
            </w:tcBorders>
          </w:tcPr>
          <w:p w:rsidR="007A1DEE" w:rsidRPr="006A1A08" w:rsidRDefault="007A1DEE" w:rsidP="00EA3526">
            <w:pPr>
              <w:jc w:val="both"/>
              <w:rPr>
                <w:rFonts w:ascii="Times New Roman" w:eastAsia="Times" w:hAnsi="Times New Roman" w:cs="Times New Roman"/>
              </w:rPr>
            </w:pPr>
            <w:r w:rsidRPr="006A1A08">
              <w:rPr>
                <w:rFonts w:ascii="Times New Roman" w:eastAsia="Times" w:hAnsi="Times New Roman" w:cs="Times New Roman"/>
                <w:sz w:val="20"/>
              </w:rPr>
              <w:t>Tujuan .dari .penelitian .ini .adalah .untuk .mengetahui .dan .mendeskripsikan .penerapan .prinsip .transparansi .dalam .pembangunan .yang .dilakukan .oleh .pemerintah .desa .Mopolo. Penelitian .ini .didasarkan .pada .Undang-Undang .Desa .Nomor .6 .Tahun .2014 .tentang .Desa .pasal .78 .ayat .(2) .tahapan .dalam .pembangunan .desa, .yang .meliputi .perencanaan .pelaksanaan .dan .pengawasan. Pendekatan .yang .digunakan .dalam .penelitian .ini .adalah .pendekatan .kualitatif, .yaitu .untuk .mengetahui .atau .mendeskripsikan .realitas .dari .peristiwa .yang .diteliti. .Teknik .pengumpulan .data .yaitu .observasi .dan .wawancara. .Dengan .lokasi .penelitian .di .Desa .Mopolo, .Kecamatan .Ranoyapo, .Kabupaten .Minahasa .Selatan. Hasil .penelitian .menunjukkan .bahwa .proses .pembangunan .infrastruktur .desa .Mopolo .diawali .dengan .musyawarah, .namun .dalam .pelaksanaan .pembangunan .desa .tahun .2022 .tidak .terealisasi .sesuai .dengan .RKPdes .karena .anggaran .dialihfungsikan .menjadi .bantuan .sosial .dan .hal .ini.tidak .disosialisasikan .kepada .masyarakat.</w:t>
            </w:r>
          </w:p>
        </w:tc>
      </w:tr>
      <w:tr w:rsidR="007A1DEE" w:rsidTr="00EA3526">
        <w:trPr>
          <w:trHeight w:val="1705"/>
          <w:jc w:val="center"/>
        </w:trPr>
        <w:tc>
          <w:tcPr>
            <w:tcW w:w="2280" w:type="dxa"/>
            <w:tcBorders>
              <w:bottom w:val="single" w:sz="4" w:space="0" w:color="000000"/>
            </w:tcBorders>
          </w:tcPr>
          <w:p w:rsidR="007A1DEE" w:rsidRDefault="007A1DEE" w:rsidP="00EA3526">
            <w:pPr>
              <w:spacing w:line="240" w:lineRule="auto"/>
              <w:rPr>
                <w:rFonts w:ascii="Times" w:eastAsia="Times" w:hAnsi="Times" w:cs="Times"/>
              </w:rPr>
            </w:pPr>
          </w:p>
          <w:p w:rsidR="007A1DEE" w:rsidRDefault="007A1DEE" w:rsidP="00EA3526">
            <w:pPr>
              <w:spacing w:line="240" w:lineRule="auto"/>
              <w:rPr>
                <w:rFonts w:ascii="Times" w:eastAsia="Times" w:hAnsi="Times" w:cs="Times"/>
              </w:rPr>
            </w:pPr>
          </w:p>
        </w:tc>
        <w:tc>
          <w:tcPr>
            <w:tcW w:w="544" w:type="dxa"/>
            <w:tcBorders>
              <w:bottom w:val="single" w:sz="4" w:space="0" w:color="000000"/>
            </w:tcBorders>
          </w:tcPr>
          <w:p w:rsidR="007A1DEE" w:rsidRDefault="007A1DEE" w:rsidP="00EA3526">
            <w:pPr>
              <w:rPr>
                <w:rFonts w:ascii="Times" w:eastAsia="Times" w:hAnsi="Times" w:cs="Times"/>
              </w:rPr>
            </w:pPr>
          </w:p>
        </w:tc>
        <w:tc>
          <w:tcPr>
            <w:tcW w:w="6236" w:type="dxa"/>
            <w:vMerge/>
            <w:tcBorders>
              <w:top w:val="single" w:sz="4" w:space="0" w:color="000000"/>
            </w:tcBorders>
          </w:tcPr>
          <w:p w:rsidR="007A1DEE" w:rsidRDefault="007A1DEE" w:rsidP="00EA3526">
            <w:pPr>
              <w:pBdr>
                <w:top w:val="nil"/>
                <w:left w:val="nil"/>
                <w:bottom w:val="nil"/>
                <w:right w:val="nil"/>
                <w:between w:val="nil"/>
              </w:pBdr>
              <w:spacing w:line="276" w:lineRule="auto"/>
              <w:rPr>
                <w:rFonts w:ascii="Times" w:eastAsia="Times" w:hAnsi="Times" w:cs="Times"/>
              </w:rPr>
            </w:pPr>
          </w:p>
        </w:tc>
      </w:tr>
    </w:tbl>
    <w:p w:rsidR="007A1DEE" w:rsidRDefault="007A1DEE" w:rsidP="007A1DEE">
      <w:pPr>
        <w:rPr>
          <w:szCs w:val="24"/>
          <w:lang w:val="en-US"/>
        </w:rPr>
      </w:pPr>
    </w:p>
    <w:p w:rsidR="007A1DEE" w:rsidRPr="006A1A08" w:rsidRDefault="007A1DEE" w:rsidP="007A1DEE">
      <w:pPr>
        <w:pStyle w:val="ListParagraph"/>
        <w:numPr>
          <w:ilvl w:val="0"/>
          <w:numId w:val="48"/>
        </w:numPr>
        <w:rPr>
          <w:rFonts w:ascii="Times New Roman" w:hAnsi="Times New Roman" w:cs="Times New Roman"/>
          <w:bCs/>
          <w:sz w:val="20"/>
          <w:szCs w:val="20"/>
          <w:lang w:val="en-US"/>
        </w:rPr>
      </w:pPr>
      <w:r w:rsidRPr="006A1A08">
        <w:rPr>
          <w:rFonts w:ascii="Times New Roman" w:hAnsi="Times New Roman" w:cs="Times New Roman"/>
          <w:b/>
          <w:sz w:val="20"/>
          <w:szCs w:val="20"/>
        </w:rPr>
        <w:t>Pendahuluan</w:t>
      </w:r>
      <w:r w:rsidRPr="006A1A08">
        <w:rPr>
          <w:rFonts w:ascii="Times New Roman" w:hAnsi="Times New Roman" w:cs="Times New Roman"/>
          <w:b/>
          <w:bCs/>
          <w:color w:val="FFFFFF" w:themeColor="background1"/>
          <w:sz w:val="20"/>
          <w:szCs w:val="20"/>
        </w:rPr>
        <w:t xml:space="preserve"> .</w:t>
      </w:r>
    </w:p>
    <w:p w:rsidR="007A1DEE" w:rsidRPr="006A1A08" w:rsidRDefault="007A1DEE" w:rsidP="007A1DEE">
      <w:pPr>
        <w:spacing w:after="0" w:line="240" w:lineRule="auto"/>
        <w:ind w:left="-15" w:firstLine="431"/>
        <w:jc w:val="both"/>
        <w:rPr>
          <w:rFonts w:ascii="Times New Roman" w:hAnsi="Times New Roman" w:cs="Times New Roman"/>
          <w:sz w:val="20"/>
          <w:szCs w:val="20"/>
        </w:rPr>
      </w:pP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sudah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menjadi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fokus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perhatian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setiap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pembahasan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tentang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sistem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daerah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serta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sistem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nasional,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karena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merupakan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bagian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sistem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daerah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masih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muncul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banyak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permasalahan-permasalahan.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diidentikkan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permasalahan-permasalahan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social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seperti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kemiskinan,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keterbelakangan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pemasalahan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lainnya.</w:t>
      </w:r>
    </w:p>
    <w:p w:rsidR="007A1DEE" w:rsidRPr="006A1A08" w:rsidRDefault="007A1DEE" w:rsidP="007A1DEE">
      <w:pPr>
        <w:spacing w:after="0" w:line="240" w:lineRule="auto"/>
        <w:ind w:left="-15" w:firstLine="431"/>
        <w:jc w:val="both"/>
        <w:rPr>
          <w:rFonts w:ascii="Times New Roman" w:hAnsi="Times New Roman" w:cs="Times New Roman"/>
          <w:sz w:val="20"/>
          <w:szCs w:val="20"/>
        </w:rPr>
      </w:pPr>
      <w:r w:rsidRPr="006A1A08">
        <w:rPr>
          <w:rFonts w:ascii="Times New Roman" w:hAnsi="Times New Roman" w:cs="Times New Roman"/>
          <w:sz w:val="20"/>
          <w:szCs w:val="20"/>
        </w:rPr>
        <w:t>Tujuan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Nasional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Bangsa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Indonesia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adalah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melindungi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segenap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bangsa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seluruh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tumpah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darah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Indonesia,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memajukan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kesejahteraan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umum,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mencerdaskan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kehidupan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bangsa,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serta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ikut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melaksanakan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ketertiban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dunia.</w:t>
      </w:r>
      <w:r w:rsidRPr="006A1A08">
        <w:rPr>
          <w:rFonts w:ascii="Times New Roman" w:hAnsi="Times New Roman" w:cs="Times New Roman"/>
          <w:color w:val="FFFFFF" w:themeColor="background1"/>
          <w:sz w:val="20"/>
          <w:szCs w:val="20"/>
        </w:rPr>
        <w:t xml:space="preserve"> .</w:t>
      </w:r>
    </w:p>
    <w:p w:rsidR="007A1DEE" w:rsidRPr="006A1A08" w:rsidRDefault="007A1DEE" w:rsidP="007A1DEE">
      <w:pPr>
        <w:spacing w:after="0" w:line="240" w:lineRule="auto"/>
        <w:ind w:left="-15" w:firstLine="431"/>
        <w:jc w:val="both"/>
        <w:rPr>
          <w:rFonts w:ascii="Times New Roman" w:hAnsi="Times New Roman" w:cs="Times New Roman"/>
          <w:sz w:val="20"/>
          <w:szCs w:val="20"/>
        </w:rPr>
      </w:pPr>
      <w:r w:rsidRPr="006A1A08">
        <w:rPr>
          <w:rFonts w:ascii="Times New Roman" w:hAnsi="Times New Roman" w:cs="Times New Roman"/>
          <w:sz w:val="20"/>
          <w:szCs w:val="20"/>
        </w:rPr>
        <w:t>Hadirnya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Undang-Undang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Nomor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6</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2014</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tentang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pasal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26,</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berhak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melaksanakan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salah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satunya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yaitu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sarana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prasarana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butuhkan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layak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memadai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cepat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berkembang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bekualitas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menciptakan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kemakmuran,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tersebut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harus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dipikirkan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adalah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bagaimana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membangun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infrastruktur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saling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terintegritas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antara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satu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sama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lain.</w:t>
      </w:r>
      <w:r w:rsidRPr="006A1A08">
        <w:rPr>
          <w:rFonts w:ascii="Times New Roman" w:hAnsi="Times New Roman" w:cs="Times New Roman"/>
          <w:color w:val="FFFFFF" w:themeColor="background1"/>
          <w:sz w:val="20"/>
          <w:szCs w:val="20"/>
        </w:rPr>
        <w:t xml:space="preserve"> .</w:t>
      </w:r>
    </w:p>
    <w:p w:rsidR="007A1DEE" w:rsidRPr="006A1A08" w:rsidRDefault="007A1DEE" w:rsidP="007A1DEE">
      <w:pPr>
        <w:spacing w:after="0" w:line="240" w:lineRule="auto"/>
        <w:ind w:left="-15" w:firstLine="431"/>
        <w:jc w:val="both"/>
        <w:rPr>
          <w:rFonts w:ascii="Times New Roman" w:hAnsi="Times New Roman" w:cs="Times New Roman"/>
          <w:sz w:val="20"/>
          <w:szCs w:val="20"/>
        </w:rPr>
      </w:pPr>
      <w:r w:rsidRPr="006A1A08">
        <w:rPr>
          <w:rFonts w:ascii="Times New Roman" w:hAnsi="Times New Roman" w:cs="Times New Roman"/>
          <w:sz w:val="20"/>
          <w:szCs w:val="20"/>
        </w:rPr>
        <w:t>Pelaksanaan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harus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sesuai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apa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telah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direncanakan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proses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berhak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mengetahui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melakukan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pengawasan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terhadap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kegiatan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Guna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menghindari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kecurangan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saat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proses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semua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lapisan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melalui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aparat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berwenang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hingga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harus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mengetahui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konsep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dasar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transparansi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agar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adanya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sikap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apatis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menjalankan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segala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sesuatu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mulai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pengelolaan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hingga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pengawasan.</w:t>
      </w:r>
      <w:r w:rsidRPr="006A1A08">
        <w:rPr>
          <w:rFonts w:ascii="Times New Roman" w:hAnsi="Times New Roman" w:cs="Times New Roman"/>
          <w:color w:val="FFFFFF" w:themeColor="background1"/>
          <w:sz w:val="20"/>
          <w:szCs w:val="20"/>
        </w:rPr>
        <w:t xml:space="preserve"> .</w:t>
      </w:r>
    </w:p>
    <w:p w:rsidR="007A1DEE" w:rsidRPr="006A1A08" w:rsidRDefault="007A1DEE" w:rsidP="007A1DEE">
      <w:pPr>
        <w:spacing w:after="0" w:line="240" w:lineRule="auto"/>
        <w:ind w:left="-15" w:firstLine="431"/>
        <w:jc w:val="both"/>
        <w:rPr>
          <w:rFonts w:ascii="Times New Roman" w:hAnsi="Times New Roman" w:cs="Times New Roman"/>
          <w:sz w:val="20"/>
          <w:szCs w:val="20"/>
        </w:rPr>
      </w:pPr>
      <w:r w:rsidRPr="006A1A08">
        <w:rPr>
          <w:rFonts w:ascii="Times New Roman" w:hAnsi="Times New Roman" w:cs="Times New Roman"/>
          <w:sz w:val="20"/>
          <w:szCs w:val="20"/>
        </w:rPr>
        <w:t>Siklus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berjalan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baik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adanya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baik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(Good</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Governance).</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Good governance sebagai upaya menata kembali untuk memuaskan dahaga publik atas kinerja birokrasi yang sesungguhnya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color w:val="000000" w:themeColor="text1"/>
          <w:sz w:val="20"/>
          <w:szCs w:val="20"/>
        </w:rPr>
        <w:fldChar w:fldCharType="begin" w:fldLock="1"/>
      </w:r>
      <w:r w:rsidRPr="006A1A08">
        <w:rPr>
          <w:rFonts w:ascii="Times New Roman" w:hAnsi="Times New Roman" w:cs="Times New Roman"/>
          <w:color w:val="000000" w:themeColor="text1"/>
          <w:sz w:val="20"/>
          <w:szCs w:val="20"/>
        </w:rPr>
        <w:instrText>ADDIN CSL_CITATION {"citationItems":[{"id":"ITEM-1","itemData":{"author":[{"dropping-particle":"","family":"Wijaya","given":"","non-dropping-particle":"","parse-names":false,"suffix":""},{"dropping-particle":"","family":"Pudjiarti","given":"Emiliana","non-dropping-particle":"","parse-names":false,"suffix":""},{"dropping-particle":"","family":"Winarni","given":"Aris","non-dropping-particle":"","parse-names":false,"suffix":""}],"id":"ITEM-1","issued":{"date-parts":[["2018"]]},"publisher":"Penerbit Pustaka Magister","publisher-place":"Demak","title":"Tata Kelola Pemerintahan Yang Baik","type":"book"},"uris":["http://www.mendeley.com/documents/?uuid=e8b2d464-1c57-4f1a-8e0e-ff844d43856d"]}],"mendeley":{"formattedCitation":"[1]","plainTextFormattedCitation":"[1]","previouslyFormattedCitation":"[1]"},"properties":{"noteIndex":0},"schema":"https://github.com/citation-style-language/schema/raw/master/csl-citation.json"}</w:instrText>
      </w:r>
      <w:r w:rsidRPr="006A1A08">
        <w:rPr>
          <w:rFonts w:ascii="Times New Roman" w:hAnsi="Times New Roman" w:cs="Times New Roman"/>
          <w:color w:val="000000" w:themeColor="text1"/>
          <w:sz w:val="20"/>
          <w:szCs w:val="20"/>
        </w:rPr>
        <w:fldChar w:fldCharType="separate"/>
      </w:r>
      <w:r w:rsidRPr="006A1A08">
        <w:rPr>
          <w:rFonts w:ascii="Times New Roman" w:hAnsi="Times New Roman" w:cs="Times New Roman"/>
          <w:noProof/>
          <w:color w:val="000000" w:themeColor="text1"/>
          <w:sz w:val="20"/>
          <w:szCs w:val="20"/>
        </w:rPr>
        <w:t>[1]</w:t>
      </w:r>
      <w:r w:rsidRPr="006A1A08">
        <w:rPr>
          <w:rFonts w:ascii="Times New Roman" w:hAnsi="Times New Roman" w:cs="Times New Roman"/>
          <w:color w:val="000000" w:themeColor="text1"/>
          <w:sz w:val="20"/>
          <w:szCs w:val="20"/>
        </w:rPr>
        <w:fldChar w:fldCharType="end"/>
      </w:r>
      <w:r w:rsidRPr="006A1A08">
        <w:rPr>
          <w:rFonts w:ascii="Times New Roman" w:hAnsi="Times New Roman" w:cs="Times New Roman"/>
          <w:color w:val="000000" w:themeColor="text1"/>
          <w:sz w:val="20"/>
          <w:szCs w:val="20"/>
        </w:rPr>
        <w:t>. Salah satu unsur utama good governance adalah Transparansi. Transparansi menurut UN</w:t>
      </w:r>
      <w:r w:rsidRPr="006A1A08">
        <w:rPr>
          <w:rFonts w:ascii="Times New Roman" w:hAnsi="Times New Roman" w:cs="Times New Roman"/>
          <w:sz w:val="20"/>
          <w:szCs w:val="20"/>
        </w:rPr>
        <w:t xml:space="preserve">DP yaitu kebebasan arus informasi; dapat diketahui;dimonitor oleh banyak pihak mengenai kbijakan, proses-proses Lembaga organisasi </w:t>
      </w:r>
      <w:r w:rsidRPr="006A1A08">
        <w:rPr>
          <w:rFonts w:ascii="Times New Roman" w:hAnsi="Times New Roman" w:cs="Times New Roman"/>
          <w:color w:val="000000" w:themeColor="text1"/>
          <w:sz w:val="20"/>
          <w:szCs w:val="20"/>
        </w:rPr>
        <w:t xml:space="preserve">pemerintah </w:t>
      </w:r>
      <w:r w:rsidRPr="006A1A08">
        <w:rPr>
          <w:rFonts w:ascii="Times New Roman" w:hAnsi="Times New Roman" w:cs="Times New Roman"/>
          <w:color w:val="000000" w:themeColor="text1"/>
          <w:sz w:val="20"/>
          <w:szCs w:val="20"/>
        </w:rPr>
        <w:fldChar w:fldCharType="begin" w:fldLock="1"/>
      </w:r>
      <w:r w:rsidRPr="006A1A08">
        <w:rPr>
          <w:rFonts w:ascii="Times New Roman" w:hAnsi="Times New Roman" w:cs="Times New Roman"/>
          <w:color w:val="000000" w:themeColor="text1"/>
          <w:sz w:val="20"/>
          <w:szCs w:val="20"/>
        </w:rPr>
        <w:instrText>ADDIN CSL_CITATION {"citationItems":[{"id":"ITEM-1","itemData":{"author":[{"dropping-particle":"","family":"Tumbel","given":"Goinpeacce","non-dropping-particle":"","parse-names":false,"suffix":""}],"id":"ITEM-1","issued":{"date-parts":[["2023"]]},"publisher":"Penerbit Lakeisha","publisher-place":"Klaten","title":"Teori Administrasi Publik","type":"book"},"uris":["http://www.mendeley.com/documents/?uuid=104e1845-0c95-4ab2-b03d-cecc4bbad5e3"]}],"mendeley":{"formattedCitation":"[2]","plainTextFormattedCitation":"[2]","previouslyFormattedCitation":"[2]"},"properties":{"noteIndex":0},"schema":"https://github.com/citation-style-language/schema/raw/master/csl-citation.json"}</w:instrText>
      </w:r>
      <w:r w:rsidRPr="006A1A08">
        <w:rPr>
          <w:rFonts w:ascii="Times New Roman" w:hAnsi="Times New Roman" w:cs="Times New Roman"/>
          <w:color w:val="000000" w:themeColor="text1"/>
          <w:sz w:val="20"/>
          <w:szCs w:val="20"/>
        </w:rPr>
        <w:fldChar w:fldCharType="separate"/>
      </w:r>
      <w:r w:rsidRPr="006A1A08">
        <w:rPr>
          <w:rFonts w:ascii="Times New Roman" w:hAnsi="Times New Roman" w:cs="Times New Roman"/>
          <w:noProof/>
          <w:color w:val="000000" w:themeColor="text1"/>
          <w:sz w:val="20"/>
          <w:szCs w:val="20"/>
        </w:rPr>
        <w:t>[2]</w:t>
      </w:r>
      <w:r w:rsidRPr="006A1A08">
        <w:rPr>
          <w:rFonts w:ascii="Times New Roman" w:hAnsi="Times New Roman" w:cs="Times New Roman"/>
          <w:color w:val="000000" w:themeColor="text1"/>
          <w:sz w:val="20"/>
          <w:szCs w:val="20"/>
        </w:rPr>
        <w:fldChar w:fldCharType="end"/>
      </w:r>
      <w:r w:rsidRPr="006A1A08">
        <w:rPr>
          <w:rFonts w:ascii="Times New Roman" w:hAnsi="Times New Roman" w:cs="Times New Roman"/>
          <w:color w:val="000000" w:themeColor="text1"/>
          <w:sz w:val="20"/>
          <w:szCs w:val="20"/>
        </w:rPr>
        <w:t xml:space="preserve">. </w:t>
      </w:r>
    </w:p>
    <w:p w:rsidR="007A1DEE" w:rsidRPr="006A1A08" w:rsidRDefault="007A1DEE" w:rsidP="007A1DEE">
      <w:pPr>
        <w:spacing w:after="0" w:line="240" w:lineRule="auto"/>
        <w:ind w:left="-5" w:firstLine="431"/>
        <w:jc w:val="both"/>
        <w:rPr>
          <w:rFonts w:ascii="Times New Roman" w:hAnsi="Times New Roman" w:cs="Times New Roman"/>
          <w:sz w:val="20"/>
          <w:szCs w:val="20"/>
        </w:rPr>
      </w:pPr>
      <w:r w:rsidRPr="006A1A08">
        <w:rPr>
          <w:rFonts w:ascii="Times New Roman" w:hAnsi="Times New Roman" w:cs="Times New Roman"/>
          <w:sz w:val="20"/>
          <w:szCs w:val="20"/>
        </w:rPr>
        <w:t>Menurut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undang-undang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No.6</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2014</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berhak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mendapatkan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informasi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mengenai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rencana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pelaksanaan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adanya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transparansi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menjamin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akses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atau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kebebasan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bagi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setiap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orang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memperoleh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informasi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tentang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penyelenggaraan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yakni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informasi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tentang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kebijakan,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proses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pembuatan,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pelaksanaannya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serta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hasilhasil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dicapai.</w:t>
      </w:r>
      <w:r w:rsidRPr="006A1A08">
        <w:rPr>
          <w:rFonts w:ascii="Times New Roman" w:hAnsi="Times New Roman" w:cs="Times New Roman"/>
          <w:color w:val="FFFFFF" w:themeColor="background1"/>
          <w:sz w:val="20"/>
          <w:szCs w:val="20"/>
        </w:rPr>
        <w:t xml:space="preserve"> .</w:t>
      </w:r>
    </w:p>
    <w:p w:rsidR="007A1DEE" w:rsidRPr="006A1A08" w:rsidRDefault="007A1DEE" w:rsidP="007A1DEE">
      <w:pPr>
        <w:spacing w:after="0" w:line="240" w:lineRule="auto"/>
        <w:ind w:left="-15" w:firstLine="431"/>
        <w:jc w:val="both"/>
        <w:rPr>
          <w:rFonts w:ascii="Times New Roman" w:hAnsi="Times New Roman" w:cs="Times New Roman"/>
          <w:color w:val="FFFFFF" w:themeColor="background1"/>
          <w:sz w:val="20"/>
          <w:szCs w:val="20"/>
        </w:rPr>
      </w:pPr>
      <w:r w:rsidRPr="006A1A08">
        <w:rPr>
          <w:rFonts w:ascii="Times New Roman" w:hAnsi="Times New Roman" w:cs="Times New Roman"/>
          <w:sz w:val="20"/>
          <w:szCs w:val="20"/>
        </w:rPr>
        <w:t>Permasalahan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ditemui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yaitu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prinsip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transparansi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belum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dilaksanakan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sepenuhnya,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karena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program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infrastruktur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terealisasi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sesuai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RKPdes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diusulakan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kondisi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tersebut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besaran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diterima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terpakai,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kurang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pahamnya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mengakibatkan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rendahnya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tingkat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partisipasi.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Hambatan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lain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pelaksanaan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sesuai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aturan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seperti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uraian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kasus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diatas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sehingga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menimbulkan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kesenjangan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antara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akibat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krisis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kecurigaan,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jika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dikelola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secara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transparan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maka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hasil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juga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sesuai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apa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direncanakan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Musyawarah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p>
    <w:p w:rsidR="007A1DEE" w:rsidRPr="007A1DEE" w:rsidRDefault="007A1DEE" w:rsidP="007A1DEE">
      <w:pPr>
        <w:spacing w:after="0" w:line="240" w:lineRule="auto"/>
        <w:ind w:left="-15" w:firstLine="431"/>
        <w:jc w:val="both"/>
        <w:rPr>
          <w:rFonts w:ascii="Times New Roman" w:hAnsi="Times New Roman" w:cs="Times New Roman"/>
          <w:sz w:val="20"/>
          <w:szCs w:val="20"/>
          <w:lang w:val="en-US"/>
        </w:rPr>
      </w:pPr>
      <w:r w:rsidRPr="006A1A08">
        <w:rPr>
          <w:rFonts w:ascii="Times New Roman" w:hAnsi="Times New Roman" w:cs="Times New Roman"/>
          <w:sz w:val="20"/>
          <w:szCs w:val="20"/>
        </w:rPr>
        <w:t xml:space="preserve">Berdasarkan pemaparan pada latar belakang di atas, maka penulis tertarik untuk melakukan penelitian dengan judul “Pembangunan Di Desa Mopolo Kecamatan Ranoyapo Kabupaten Minahasa Selatan”. </w:t>
      </w:r>
    </w:p>
    <w:p w:rsidR="007A1DEE" w:rsidRPr="00305890" w:rsidRDefault="007A1DEE" w:rsidP="007A1DEE">
      <w:pPr>
        <w:pStyle w:val="ListParagraph"/>
        <w:numPr>
          <w:ilvl w:val="0"/>
          <w:numId w:val="48"/>
        </w:numPr>
        <w:spacing w:after="156" w:line="240" w:lineRule="auto"/>
        <w:jc w:val="both"/>
        <w:rPr>
          <w:rFonts w:ascii="Times New Roman" w:hAnsi="Times New Roman" w:cs="Times New Roman"/>
          <w:b/>
          <w:sz w:val="20"/>
          <w:szCs w:val="20"/>
        </w:rPr>
      </w:pPr>
      <w:r w:rsidRPr="00305890">
        <w:rPr>
          <w:rFonts w:ascii="Times New Roman" w:hAnsi="Times New Roman" w:cs="Times New Roman"/>
          <w:b/>
          <w:sz w:val="20"/>
          <w:szCs w:val="20"/>
        </w:rPr>
        <w:t>Metode</w:t>
      </w:r>
      <w:r w:rsidRPr="00305890">
        <w:rPr>
          <w:rFonts w:ascii="Times New Roman" w:hAnsi="Times New Roman" w:cs="Times New Roman"/>
          <w:b/>
          <w:color w:val="FFFFFF" w:themeColor="background1"/>
          <w:sz w:val="20"/>
          <w:szCs w:val="20"/>
        </w:rPr>
        <w:t xml:space="preserve"> .</w:t>
      </w:r>
      <w:r w:rsidRPr="00305890">
        <w:rPr>
          <w:rFonts w:ascii="Times New Roman" w:hAnsi="Times New Roman" w:cs="Times New Roman"/>
          <w:b/>
          <w:sz w:val="20"/>
          <w:szCs w:val="20"/>
        </w:rPr>
        <w:t>Penelitian</w:t>
      </w:r>
    </w:p>
    <w:p w:rsidR="007A1DEE" w:rsidRPr="006A1A08" w:rsidRDefault="007A1DEE" w:rsidP="007A1DEE">
      <w:pPr>
        <w:spacing w:after="0" w:line="240" w:lineRule="auto"/>
        <w:ind w:firstLine="710"/>
        <w:jc w:val="both"/>
        <w:rPr>
          <w:rFonts w:ascii="Times New Roman" w:hAnsi="Times New Roman" w:cs="Times New Roman"/>
          <w:sz w:val="20"/>
          <w:szCs w:val="20"/>
        </w:rPr>
      </w:pP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penulis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menggunakan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metode</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kualitatif.</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Metode</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kualitatif</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digunakan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meneliti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kondisi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obyek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alamiah,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kualitatif,</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pengumpulan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dipandu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teori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tetapi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dipandu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fakta-fakta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ditemukan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saat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lapangan.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karena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itu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analisis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dilakukan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bersifat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induktif</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berdasarkan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fakta-fakta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ditemukan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kemudian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dapat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dikonstruksikan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menjadi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hipotesis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atau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teori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color w:val="000000" w:themeColor="text1"/>
          <w:sz w:val="20"/>
          <w:szCs w:val="20"/>
        </w:rPr>
        <w:fldChar w:fldCharType="begin" w:fldLock="1"/>
      </w:r>
      <w:r w:rsidRPr="006A1A08">
        <w:rPr>
          <w:rFonts w:ascii="Times New Roman" w:hAnsi="Times New Roman" w:cs="Times New Roman"/>
          <w:color w:val="000000" w:themeColor="text1"/>
          <w:sz w:val="20"/>
          <w:szCs w:val="20"/>
        </w:rPr>
        <w:instrText>ADDIN CSL_CITATION {"citationItems":[{"id":"ITEM-1","itemData":{"author":[{"dropping-particle":"","family":"Abdussamad","given":"Zuchri","non-dropping-particle":"","parse-names":false,"suffix":""}],"id":"ITEM-1","issued":{"date-parts":[["2021"]]},"publisher":"CV. Syakir Media Press","publisher-place":"Makassar","title":"Metode Penelitian Kualitatif","type":"book"},"uris":["http://www.mendeley.com/documents/?uuid=47388d7e-4266-455a-bca4-5dac353b87d5"]}],"mendeley":{"formattedCitation":"[3]","plainTextFormattedCitation":"[3]","previouslyFormattedCitation":"[3]"},"properties":{"noteIndex":0},"schema":"https://github.com/citation-style-language/schema/raw/master/csl-citation.json"}</w:instrText>
      </w:r>
      <w:r w:rsidRPr="006A1A08">
        <w:rPr>
          <w:rFonts w:ascii="Times New Roman" w:hAnsi="Times New Roman" w:cs="Times New Roman"/>
          <w:color w:val="000000" w:themeColor="text1"/>
          <w:sz w:val="20"/>
          <w:szCs w:val="20"/>
        </w:rPr>
        <w:fldChar w:fldCharType="separate"/>
      </w:r>
      <w:r w:rsidRPr="006A1A08">
        <w:rPr>
          <w:rFonts w:ascii="Times New Roman" w:hAnsi="Times New Roman" w:cs="Times New Roman"/>
          <w:noProof/>
          <w:color w:val="000000" w:themeColor="text1"/>
          <w:sz w:val="20"/>
          <w:szCs w:val="20"/>
        </w:rPr>
        <w:t>[3]</w:t>
      </w:r>
      <w:r w:rsidRPr="006A1A08">
        <w:rPr>
          <w:rFonts w:ascii="Times New Roman" w:hAnsi="Times New Roman" w:cs="Times New Roman"/>
          <w:color w:val="000000" w:themeColor="text1"/>
          <w:sz w:val="20"/>
          <w:szCs w:val="20"/>
        </w:rPr>
        <w:fldChar w:fldCharType="end"/>
      </w:r>
      <w:r w:rsidRPr="006A1A08">
        <w:rPr>
          <w:rFonts w:ascii="Times New Roman" w:hAnsi="Times New Roman" w:cs="Times New Roman"/>
          <w:color w:val="000000" w:themeColor="text1"/>
          <w:sz w:val="20"/>
          <w:szCs w:val="20"/>
        </w:rPr>
        <w:t>.</w:t>
      </w:r>
    </w:p>
    <w:p w:rsidR="007A1DEE" w:rsidRPr="006A1A08" w:rsidRDefault="007A1DEE" w:rsidP="007A1DEE">
      <w:pPr>
        <w:spacing w:after="0" w:line="240" w:lineRule="auto"/>
        <w:ind w:left="-15" w:firstLine="735"/>
        <w:jc w:val="both"/>
        <w:rPr>
          <w:rFonts w:ascii="Times New Roman" w:hAnsi="Times New Roman" w:cs="Times New Roman"/>
          <w:sz w:val="20"/>
          <w:szCs w:val="20"/>
        </w:rPr>
      </w:pP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berlokasi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yaitu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Kecamatan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Ranoyapo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Kabupaten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Minahasa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Selatan.</w:t>
      </w:r>
      <w:r w:rsidRPr="006A1A08">
        <w:rPr>
          <w:rFonts w:ascii="Times New Roman" w:hAnsi="Times New Roman" w:cs="Times New Roman"/>
          <w:color w:val="FFFFFF" w:themeColor="background1"/>
          <w:sz w:val="20"/>
          <w:szCs w:val="20"/>
        </w:rPr>
        <w:t xml:space="preserve"> .</w:t>
      </w:r>
    </w:p>
    <w:p w:rsidR="007A1DEE" w:rsidRPr="006A1A08" w:rsidRDefault="007A1DEE" w:rsidP="007A1DEE">
      <w:pPr>
        <w:spacing w:after="0" w:line="240" w:lineRule="auto"/>
        <w:ind w:left="-15" w:firstLine="427"/>
        <w:jc w:val="both"/>
        <w:rPr>
          <w:rFonts w:ascii="Times New Roman" w:hAnsi="Times New Roman" w:cs="Times New Roman"/>
          <w:sz w:val="20"/>
          <w:szCs w:val="20"/>
        </w:rPr>
      </w:pP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difokuskan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Kecamatan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Ranoyapo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Kabupaten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Minahasa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Selatan”, 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dilihat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beberapa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indicator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antara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lain</w:t>
      </w:r>
    </w:p>
    <w:p w:rsidR="007A1DEE" w:rsidRPr="006A1A08" w:rsidRDefault="007A1DEE" w:rsidP="007A1DEE">
      <w:pPr>
        <w:numPr>
          <w:ilvl w:val="0"/>
          <w:numId w:val="11"/>
        </w:numPr>
        <w:spacing w:after="0" w:line="240" w:lineRule="auto"/>
        <w:jc w:val="both"/>
        <w:rPr>
          <w:rFonts w:ascii="Times New Roman" w:hAnsi="Times New Roman" w:cs="Times New Roman"/>
          <w:sz w:val="20"/>
          <w:szCs w:val="20"/>
        </w:rPr>
      </w:pPr>
      <w:r w:rsidRPr="006A1A08">
        <w:rPr>
          <w:rFonts w:ascii="Times New Roman" w:hAnsi="Times New Roman" w:cs="Times New Roman"/>
          <w:sz w:val="20"/>
          <w:szCs w:val="20"/>
        </w:rPr>
        <w:t xml:space="preserve">Mekanisme sistem pembangunan infrastuktur </w:t>
      </w:r>
    </w:p>
    <w:p w:rsidR="007A1DEE" w:rsidRPr="006A1A08" w:rsidRDefault="007A1DEE" w:rsidP="007A1DEE">
      <w:pPr>
        <w:spacing w:after="0" w:line="240" w:lineRule="auto"/>
        <w:ind w:left="720"/>
        <w:jc w:val="both"/>
        <w:rPr>
          <w:rFonts w:ascii="Times New Roman" w:hAnsi="Times New Roman" w:cs="Times New Roman"/>
          <w:sz w:val="20"/>
          <w:szCs w:val="20"/>
        </w:rPr>
      </w:pPr>
      <w:r w:rsidRPr="006A1A08">
        <w:rPr>
          <w:rFonts w:ascii="Times New Roman" w:hAnsi="Times New Roman" w:cs="Times New Roman"/>
          <w:sz w:val="20"/>
          <w:szCs w:val="20"/>
        </w:rPr>
        <w:t>Konsep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Undang-Undang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No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6</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2014</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tentang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memiliki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konsep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seperti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berikut:</w:t>
      </w:r>
      <w:r w:rsidRPr="006A1A08">
        <w:rPr>
          <w:rFonts w:ascii="Times New Roman" w:hAnsi="Times New Roman" w:cs="Times New Roman"/>
          <w:color w:val="FFFFFF" w:themeColor="background1"/>
          <w:sz w:val="20"/>
          <w:szCs w:val="20"/>
        </w:rPr>
        <w:t xml:space="preserve"> .</w:t>
      </w:r>
    </w:p>
    <w:p w:rsidR="007A1DEE" w:rsidRPr="006A1A08" w:rsidRDefault="007A1DEE" w:rsidP="007A1DEE">
      <w:pPr>
        <w:pStyle w:val="ListParagraph"/>
        <w:numPr>
          <w:ilvl w:val="0"/>
          <w:numId w:val="10"/>
        </w:numPr>
        <w:spacing w:after="0" w:line="240" w:lineRule="auto"/>
        <w:ind w:left="993" w:hanging="284"/>
        <w:jc w:val="both"/>
        <w:rPr>
          <w:rFonts w:ascii="Times New Roman" w:hAnsi="Times New Roman" w:cs="Times New Roman"/>
          <w:sz w:val="20"/>
          <w:szCs w:val="20"/>
        </w:rPr>
      </w:pP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Infrastruktur</w:t>
      </w:r>
    </w:p>
    <w:p w:rsidR="007A1DEE" w:rsidRPr="007A1DEE" w:rsidRDefault="007A1DEE" w:rsidP="007A1DEE">
      <w:pPr>
        <w:pStyle w:val="ListParagraph"/>
        <w:numPr>
          <w:ilvl w:val="0"/>
          <w:numId w:val="10"/>
        </w:numPr>
        <w:spacing w:after="0" w:line="240" w:lineRule="auto"/>
        <w:ind w:left="993" w:hanging="284"/>
        <w:jc w:val="both"/>
        <w:rPr>
          <w:rFonts w:ascii="Times New Roman" w:hAnsi="Times New Roman" w:cs="Times New Roman"/>
          <w:sz w:val="20"/>
          <w:szCs w:val="20"/>
        </w:rPr>
      </w:pPr>
      <w:r w:rsidRPr="006A1A08">
        <w:rPr>
          <w:rFonts w:ascii="Times New Roman" w:hAnsi="Times New Roman" w:cs="Times New Roman"/>
          <w:sz w:val="20"/>
          <w:szCs w:val="20"/>
        </w:rPr>
        <w:t>Pelaksanaan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Infrastruktur</w:t>
      </w:r>
    </w:p>
    <w:p w:rsidR="007A1DEE" w:rsidRPr="007A1DEE" w:rsidRDefault="007A1DEE" w:rsidP="007A1DE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8</w:t>
      </w:r>
    </w:p>
    <w:p w:rsidR="007A1DEE" w:rsidRPr="007A1DEE" w:rsidRDefault="007A1DEE" w:rsidP="007A1DEE">
      <w:pPr>
        <w:pStyle w:val="ListParagraph"/>
        <w:numPr>
          <w:ilvl w:val="0"/>
          <w:numId w:val="10"/>
        </w:numPr>
        <w:spacing w:after="0" w:line="240" w:lineRule="auto"/>
        <w:ind w:left="993" w:hanging="284"/>
        <w:jc w:val="both"/>
        <w:rPr>
          <w:rFonts w:ascii="Times New Roman" w:hAnsi="Times New Roman" w:cs="Times New Roman"/>
          <w:sz w:val="20"/>
          <w:szCs w:val="20"/>
        </w:rPr>
      </w:pPr>
      <w:r w:rsidRPr="007A1DEE">
        <w:rPr>
          <w:rFonts w:ascii="Times New Roman" w:hAnsi="Times New Roman" w:cs="Times New Roman"/>
          <w:sz w:val="20"/>
          <w:szCs w:val="20"/>
        </w:rPr>
        <w:lastRenderedPageBreak/>
        <w:t>Pengawasan</w:t>
      </w:r>
      <w:r w:rsidRPr="007A1DEE">
        <w:rPr>
          <w:rFonts w:ascii="Times New Roman" w:hAnsi="Times New Roman" w:cs="Times New Roman"/>
          <w:color w:val="FFFFFF" w:themeColor="background1"/>
          <w:sz w:val="20"/>
          <w:szCs w:val="20"/>
        </w:rPr>
        <w:t xml:space="preserve"> .</w:t>
      </w:r>
      <w:r w:rsidRPr="007A1DEE">
        <w:rPr>
          <w:rFonts w:ascii="Times New Roman" w:hAnsi="Times New Roman" w:cs="Times New Roman"/>
          <w:sz w:val="20"/>
          <w:szCs w:val="20"/>
        </w:rPr>
        <w:t>pembangunan</w:t>
      </w:r>
      <w:r w:rsidRPr="007A1DEE">
        <w:rPr>
          <w:rFonts w:ascii="Times New Roman" w:hAnsi="Times New Roman" w:cs="Times New Roman"/>
          <w:color w:val="FFFFFF" w:themeColor="background1"/>
          <w:sz w:val="20"/>
          <w:szCs w:val="20"/>
        </w:rPr>
        <w:t xml:space="preserve"> .</w:t>
      </w:r>
      <w:r w:rsidRPr="007A1DEE">
        <w:rPr>
          <w:rFonts w:ascii="Times New Roman" w:hAnsi="Times New Roman" w:cs="Times New Roman"/>
          <w:sz w:val="20"/>
          <w:szCs w:val="20"/>
        </w:rPr>
        <w:t>Infrastruktur</w:t>
      </w:r>
    </w:p>
    <w:p w:rsidR="007A1DEE" w:rsidRPr="006A1A08" w:rsidRDefault="007A1DEE" w:rsidP="007A1DEE">
      <w:pPr>
        <w:pStyle w:val="ListParagraph"/>
        <w:spacing w:after="0" w:line="240" w:lineRule="auto"/>
        <w:ind w:left="993"/>
        <w:jc w:val="both"/>
        <w:rPr>
          <w:rFonts w:ascii="Times New Roman" w:hAnsi="Times New Roman" w:cs="Times New Roman"/>
          <w:sz w:val="20"/>
          <w:szCs w:val="20"/>
        </w:rPr>
      </w:pPr>
    </w:p>
    <w:p w:rsidR="007A1DEE" w:rsidRPr="006A1A08" w:rsidRDefault="007A1DEE" w:rsidP="007A1DEE">
      <w:pPr>
        <w:pStyle w:val="ListParagraph"/>
        <w:numPr>
          <w:ilvl w:val="0"/>
          <w:numId w:val="11"/>
        </w:numPr>
        <w:spacing w:after="0" w:line="240" w:lineRule="auto"/>
        <w:jc w:val="both"/>
        <w:rPr>
          <w:rFonts w:ascii="Times New Roman" w:hAnsi="Times New Roman" w:cs="Times New Roman"/>
          <w:sz w:val="20"/>
          <w:szCs w:val="20"/>
        </w:rPr>
      </w:pPr>
      <w:r w:rsidRPr="006A1A08">
        <w:rPr>
          <w:rFonts w:ascii="Times New Roman" w:hAnsi="Times New Roman" w:cs="Times New Roman"/>
          <w:sz w:val="20"/>
          <w:szCs w:val="20"/>
        </w:rPr>
        <w:t>Transparansi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Infrastruktur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p>
    <w:p w:rsidR="007A1DEE" w:rsidRPr="006A1A08" w:rsidRDefault="007A1DEE" w:rsidP="007A1DEE">
      <w:pPr>
        <w:pStyle w:val="ListParagraph"/>
        <w:spacing w:after="0" w:line="240" w:lineRule="auto"/>
        <w:jc w:val="both"/>
        <w:rPr>
          <w:rFonts w:ascii="Times New Roman" w:hAnsi="Times New Roman" w:cs="Times New Roman"/>
          <w:sz w:val="20"/>
          <w:szCs w:val="20"/>
        </w:rPr>
      </w:pPr>
      <w:r w:rsidRPr="006A1A08">
        <w:rPr>
          <w:rFonts w:ascii="Times New Roman" w:hAnsi="Times New Roman" w:cs="Times New Roman"/>
          <w:sz w:val="20"/>
          <w:szCs w:val="20"/>
        </w:rPr>
        <w:t>Prinsip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memiliki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2</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aspek,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yaitu:</w:t>
      </w:r>
      <w:r w:rsidRPr="006A1A08">
        <w:rPr>
          <w:rFonts w:ascii="Times New Roman" w:hAnsi="Times New Roman" w:cs="Times New Roman"/>
          <w:color w:val="FFFFFF" w:themeColor="background1"/>
          <w:sz w:val="20"/>
          <w:szCs w:val="20"/>
        </w:rPr>
        <w:t xml:space="preserve"> .</w:t>
      </w:r>
    </w:p>
    <w:p w:rsidR="007A1DEE" w:rsidRPr="006A1A08" w:rsidRDefault="007A1DEE" w:rsidP="007A1DEE">
      <w:pPr>
        <w:pStyle w:val="ListParagraph"/>
        <w:numPr>
          <w:ilvl w:val="1"/>
          <w:numId w:val="12"/>
        </w:numPr>
        <w:spacing w:after="0" w:line="240" w:lineRule="auto"/>
        <w:ind w:left="993" w:hanging="284"/>
        <w:jc w:val="both"/>
        <w:rPr>
          <w:rFonts w:ascii="Times New Roman" w:hAnsi="Times New Roman" w:cs="Times New Roman"/>
          <w:sz w:val="20"/>
          <w:szCs w:val="20"/>
        </w:rPr>
      </w:pPr>
      <w:r w:rsidRPr="006A1A08">
        <w:rPr>
          <w:rFonts w:ascii="Times New Roman" w:hAnsi="Times New Roman" w:cs="Times New Roman"/>
          <w:sz w:val="20"/>
          <w:szCs w:val="20"/>
        </w:rPr>
        <w:t>Komunikasi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publik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p>
    <w:p w:rsidR="007A1DEE" w:rsidRPr="006A1A08" w:rsidRDefault="007A1DEE" w:rsidP="007A1DEE">
      <w:pPr>
        <w:pStyle w:val="ListParagraph"/>
        <w:numPr>
          <w:ilvl w:val="1"/>
          <w:numId w:val="12"/>
        </w:numPr>
        <w:spacing w:after="0" w:line="240" w:lineRule="auto"/>
        <w:ind w:left="993" w:hanging="284"/>
        <w:jc w:val="both"/>
        <w:rPr>
          <w:rFonts w:ascii="Times New Roman" w:hAnsi="Times New Roman" w:cs="Times New Roman"/>
          <w:sz w:val="20"/>
          <w:szCs w:val="20"/>
        </w:rPr>
      </w:pPr>
      <w:r w:rsidRPr="006A1A08">
        <w:rPr>
          <w:rFonts w:ascii="Times New Roman" w:hAnsi="Times New Roman" w:cs="Times New Roman"/>
          <w:sz w:val="20"/>
          <w:szCs w:val="20"/>
        </w:rPr>
        <w:t>Hak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terhadap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akses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informasi.</w:t>
      </w:r>
    </w:p>
    <w:p w:rsidR="007A1DEE" w:rsidRPr="006A1A08" w:rsidRDefault="007A1DEE" w:rsidP="007A1DEE">
      <w:pPr>
        <w:spacing w:after="0" w:line="240" w:lineRule="auto"/>
        <w:ind w:left="-15" w:firstLine="427"/>
        <w:jc w:val="both"/>
        <w:rPr>
          <w:rFonts w:ascii="Times New Roman" w:hAnsi="Times New Roman" w:cs="Times New Roman"/>
          <w:sz w:val="20"/>
          <w:szCs w:val="20"/>
        </w:rPr>
      </w:pP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menjadi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instrument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atau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alat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adalah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itu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sendiri,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cara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mengobservasi,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bertanya,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mendengar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mengambil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penelitian.</w:t>
      </w:r>
    </w:p>
    <w:p w:rsidR="007A1DEE" w:rsidRPr="006A1A08" w:rsidRDefault="007A1DEE" w:rsidP="007A1DEE">
      <w:pPr>
        <w:spacing w:after="0" w:line="240" w:lineRule="auto"/>
        <w:ind w:left="-15" w:firstLine="427"/>
        <w:jc w:val="both"/>
        <w:rPr>
          <w:rFonts w:ascii="Times New Roman" w:hAnsi="Times New Roman" w:cs="Times New Roman"/>
          <w:sz w:val="20"/>
          <w:szCs w:val="20"/>
        </w:rPr>
      </w:pPr>
      <w:r w:rsidRPr="006A1A08">
        <w:rPr>
          <w:rFonts w:ascii="Times New Roman" w:hAnsi="Times New Roman" w:cs="Times New Roman"/>
          <w:sz w:val="20"/>
          <w:szCs w:val="20"/>
        </w:rPr>
        <w:t>Sumber data dalam penelitian adalah data Primer dan data sekunder. Data Primer yang diperoleh secara langsung dari lokasi penelitian melalui wawancara dengan pihak-pihak yang terlibat serta observasi objek yang terkait dengan permasalahan. Data Sekunder diperoleh melalui studi kepustakaan berupa peraturan perundang-undangan, buku-buku, jurnal da artikel ilmiah.</w:t>
      </w:r>
    </w:p>
    <w:p w:rsidR="007A1DEE" w:rsidRPr="006A1A08" w:rsidRDefault="007A1DEE" w:rsidP="007A1DEE">
      <w:pPr>
        <w:spacing w:after="0" w:line="240" w:lineRule="auto"/>
        <w:ind w:firstLine="412"/>
        <w:jc w:val="both"/>
        <w:rPr>
          <w:rFonts w:ascii="Times New Roman" w:hAnsi="Times New Roman" w:cs="Times New Roman"/>
          <w:sz w:val="20"/>
          <w:szCs w:val="20"/>
        </w:rPr>
      </w:pPr>
      <w:r w:rsidRPr="006A1A08">
        <w:rPr>
          <w:rFonts w:ascii="Times New Roman" w:hAnsi="Times New Roman" w:cs="Times New Roman"/>
          <w:sz w:val="20"/>
          <w:szCs w:val="20"/>
        </w:rPr>
        <w:t>Teknik pengumpulan data dalam penelitian ini dilakukan dengan cara: observasi, wawancara dan dokumentasi, a). Observasi. Dalam observasi ini, penulis mengamati atau melihat secara langsung kegiatan informan yang digunakan sebagai sumber data penelitian, b). wawancara, dengan melakukan percakapan secara langsung (face to face) dengan informan, c) dokumen tentang Desa dan pembangunan di Desa Mopolo.</w:t>
      </w:r>
    </w:p>
    <w:p w:rsidR="007A1DEE" w:rsidRPr="006A1A08" w:rsidRDefault="007A1DEE" w:rsidP="007A1DEE">
      <w:pPr>
        <w:spacing w:after="0" w:line="240" w:lineRule="auto"/>
        <w:ind w:left="-15" w:firstLine="427"/>
        <w:jc w:val="both"/>
        <w:rPr>
          <w:rFonts w:ascii="Times New Roman" w:hAnsi="Times New Roman" w:cs="Times New Roman"/>
          <w:sz w:val="20"/>
          <w:szCs w:val="20"/>
        </w:rPr>
      </w:pPr>
      <w:r w:rsidRPr="006A1A08">
        <w:rPr>
          <w:rFonts w:ascii="Times New Roman" w:hAnsi="Times New Roman" w:cs="Times New Roman"/>
          <w:sz w:val="20"/>
          <w:szCs w:val="20"/>
        </w:rPr>
        <w:t>Teknik Analisis data dilakukan dengan menggunakan 3 cara yaitu:</w:t>
      </w:r>
    </w:p>
    <w:p w:rsidR="007A1DEE" w:rsidRPr="006A1A08" w:rsidRDefault="007A1DEE" w:rsidP="007A1DEE">
      <w:pPr>
        <w:numPr>
          <w:ilvl w:val="0"/>
          <w:numId w:val="13"/>
        </w:numPr>
        <w:spacing w:after="0" w:line="240" w:lineRule="auto"/>
        <w:jc w:val="both"/>
        <w:rPr>
          <w:rFonts w:ascii="Times New Roman" w:hAnsi="Times New Roman" w:cs="Times New Roman"/>
          <w:sz w:val="20"/>
          <w:szCs w:val="20"/>
        </w:rPr>
      </w:pPr>
      <w:r w:rsidRPr="006A1A08">
        <w:rPr>
          <w:rFonts w:ascii="Times New Roman" w:hAnsi="Times New Roman" w:cs="Times New Roman"/>
          <w:sz w:val="20"/>
          <w:szCs w:val="20"/>
        </w:rPr>
        <w:t xml:space="preserve">Reduksi Data  </w:t>
      </w:r>
    </w:p>
    <w:p w:rsidR="007A1DEE" w:rsidRPr="006A1A08" w:rsidRDefault="007A1DEE" w:rsidP="007A1DEE">
      <w:pPr>
        <w:numPr>
          <w:ilvl w:val="0"/>
          <w:numId w:val="13"/>
        </w:numPr>
        <w:spacing w:after="0" w:line="240" w:lineRule="auto"/>
        <w:jc w:val="both"/>
        <w:rPr>
          <w:rFonts w:ascii="Times New Roman" w:hAnsi="Times New Roman" w:cs="Times New Roman"/>
          <w:sz w:val="20"/>
          <w:szCs w:val="20"/>
        </w:rPr>
      </w:pPr>
      <w:r w:rsidRPr="006A1A08">
        <w:rPr>
          <w:rFonts w:ascii="Times New Roman" w:hAnsi="Times New Roman" w:cs="Times New Roman"/>
          <w:sz w:val="20"/>
          <w:szCs w:val="20"/>
        </w:rPr>
        <w:t>Penyajian Data</w:t>
      </w:r>
    </w:p>
    <w:p w:rsidR="007A1DEE" w:rsidRPr="006A1A08" w:rsidRDefault="007A1DEE" w:rsidP="007A1DEE">
      <w:pPr>
        <w:numPr>
          <w:ilvl w:val="0"/>
          <w:numId w:val="13"/>
        </w:numPr>
        <w:spacing w:after="0" w:line="240" w:lineRule="auto"/>
        <w:jc w:val="both"/>
        <w:rPr>
          <w:rFonts w:ascii="Times New Roman" w:hAnsi="Times New Roman" w:cs="Times New Roman"/>
          <w:sz w:val="20"/>
          <w:szCs w:val="20"/>
        </w:rPr>
      </w:pPr>
      <w:r w:rsidRPr="006A1A08">
        <w:rPr>
          <w:rFonts w:ascii="Times New Roman" w:hAnsi="Times New Roman" w:cs="Times New Roman"/>
          <w:sz w:val="20"/>
          <w:szCs w:val="20"/>
        </w:rPr>
        <w:t xml:space="preserve">Kesimpulan </w:t>
      </w:r>
    </w:p>
    <w:p w:rsidR="007A1DEE" w:rsidRPr="006A1A08" w:rsidRDefault="007A1DEE" w:rsidP="007A1DEE">
      <w:pPr>
        <w:spacing w:after="0" w:line="240" w:lineRule="auto"/>
        <w:ind w:firstLine="412"/>
        <w:jc w:val="both"/>
        <w:rPr>
          <w:rFonts w:ascii="Times New Roman" w:hAnsi="Times New Roman" w:cs="Times New Roman"/>
          <w:sz w:val="20"/>
          <w:szCs w:val="20"/>
        </w:rPr>
      </w:pPr>
    </w:p>
    <w:p w:rsidR="007A1DEE" w:rsidRPr="00305890" w:rsidRDefault="007A1DEE" w:rsidP="007A1DEE">
      <w:pPr>
        <w:pStyle w:val="ListParagraph"/>
        <w:numPr>
          <w:ilvl w:val="0"/>
          <w:numId w:val="48"/>
        </w:numPr>
        <w:spacing w:after="156" w:line="240" w:lineRule="auto"/>
        <w:jc w:val="both"/>
        <w:rPr>
          <w:rFonts w:ascii="Times New Roman" w:hAnsi="Times New Roman" w:cs="Times New Roman"/>
          <w:b/>
          <w:sz w:val="20"/>
          <w:szCs w:val="20"/>
        </w:rPr>
      </w:pPr>
      <w:r w:rsidRPr="00305890">
        <w:rPr>
          <w:rFonts w:ascii="Times New Roman" w:hAnsi="Times New Roman" w:cs="Times New Roman"/>
          <w:b/>
          <w:sz w:val="20"/>
          <w:szCs w:val="20"/>
        </w:rPr>
        <w:t>Hasil</w:t>
      </w:r>
      <w:r w:rsidRPr="00305890">
        <w:rPr>
          <w:rFonts w:ascii="Times New Roman" w:hAnsi="Times New Roman" w:cs="Times New Roman"/>
          <w:b/>
          <w:color w:val="FFFFFF" w:themeColor="background1"/>
          <w:sz w:val="20"/>
          <w:szCs w:val="20"/>
        </w:rPr>
        <w:t xml:space="preserve"> </w:t>
      </w:r>
      <w:r w:rsidRPr="00305890">
        <w:rPr>
          <w:rFonts w:ascii="Times New Roman" w:hAnsi="Times New Roman" w:cs="Times New Roman"/>
          <w:b/>
          <w:sz w:val="20"/>
          <w:szCs w:val="20"/>
        </w:rPr>
        <w:t>Dan</w:t>
      </w:r>
      <w:r w:rsidRPr="00305890">
        <w:rPr>
          <w:rFonts w:ascii="Times New Roman" w:hAnsi="Times New Roman" w:cs="Times New Roman"/>
          <w:b/>
          <w:color w:val="FFFFFF" w:themeColor="background1"/>
          <w:sz w:val="20"/>
          <w:szCs w:val="20"/>
        </w:rPr>
        <w:t xml:space="preserve"> </w:t>
      </w:r>
      <w:r w:rsidRPr="00305890">
        <w:rPr>
          <w:rFonts w:ascii="Times New Roman" w:hAnsi="Times New Roman" w:cs="Times New Roman"/>
          <w:b/>
          <w:sz w:val="20"/>
          <w:szCs w:val="20"/>
        </w:rPr>
        <w:t>Pembahasan</w:t>
      </w:r>
    </w:p>
    <w:p w:rsidR="007A1DEE" w:rsidRPr="006A1A08" w:rsidRDefault="007A1DEE" w:rsidP="007A1DEE">
      <w:pPr>
        <w:spacing w:after="0" w:line="240" w:lineRule="auto"/>
        <w:ind w:left="-15" w:firstLine="360"/>
        <w:jc w:val="both"/>
        <w:rPr>
          <w:rFonts w:ascii="Times New Roman" w:hAnsi="Times New Roman" w:cs="Times New Roman"/>
          <w:sz w:val="20"/>
          <w:szCs w:val="20"/>
        </w:rPr>
      </w:pPr>
      <w:r w:rsidRPr="006A1A08">
        <w:rPr>
          <w:rFonts w:ascii="Times New Roman" w:hAnsi="Times New Roman" w:cs="Times New Roman"/>
          <w:sz w:val="20"/>
          <w:szCs w:val="20"/>
        </w:rPr>
        <w:t xml:space="preserve">Pembangunan adalah suatu proses perubahan yang mengarah kepada peningkatan kesejahteraan manusia yang meliputi perbaikan tingkat hidup, kesehatan, pendidikan serta keadilan </w:t>
      </w:r>
      <w:r w:rsidRPr="006A1A08">
        <w:rPr>
          <w:rFonts w:ascii="Times New Roman" w:hAnsi="Times New Roman" w:cs="Times New Roman"/>
          <w:sz w:val="20"/>
          <w:szCs w:val="20"/>
        </w:rPr>
        <w:fldChar w:fldCharType="begin" w:fldLock="1"/>
      </w:r>
      <w:r w:rsidRPr="006A1A08">
        <w:rPr>
          <w:rFonts w:ascii="Times New Roman" w:hAnsi="Times New Roman" w:cs="Times New Roman"/>
          <w:sz w:val="20"/>
          <w:szCs w:val="20"/>
        </w:rPr>
        <w:instrText>ADDIN CSL_CITATION {"citationItems":[{"id":"ITEM-1","itemData":{"author":[{"dropping-particle":"","family":"Kairupan","given":"Sisca. B","non-dropping-particle":"","parse-names":false,"suffix":""},{"dropping-particle":"","family":"Mandagi","given":"Marthinus","non-dropping-particle":"","parse-names":false,"suffix":""}],"id":"ITEM-1","issued":{"date-parts":[["2014"]]},"publisher":"Wineka Media","publisher-place":"Malang","title":"Teori Dan Isu Pembangunan","type":"book"},"uris":["http://www.mendeley.com/documents/?uuid=54079e81-47d6-4904-aed9-67ac57070085"]}],"mendeley":{"formattedCitation":"[4]","plainTextFormattedCitation":"[4]","previouslyFormattedCitation":"[4]"},"properties":{"noteIndex":0},"schema":"https://github.com/citation-style-language/schema/raw/master/csl-citation.json"}</w:instrText>
      </w:r>
      <w:r w:rsidRPr="006A1A08">
        <w:rPr>
          <w:rFonts w:ascii="Times New Roman" w:hAnsi="Times New Roman" w:cs="Times New Roman"/>
          <w:sz w:val="20"/>
          <w:szCs w:val="20"/>
        </w:rPr>
        <w:fldChar w:fldCharType="separate"/>
      </w:r>
      <w:r w:rsidRPr="006A1A08">
        <w:rPr>
          <w:rFonts w:ascii="Times New Roman" w:hAnsi="Times New Roman" w:cs="Times New Roman"/>
          <w:noProof/>
          <w:sz w:val="20"/>
          <w:szCs w:val="20"/>
        </w:rPr>
        <w:t>[4]</w:t>
      </w:r>
      <w:r w:rsidRPr="006A1A08">
        <w:rPr>
          <w:rFonts w:ascii="Times New Roman" w:hAnsi="Times New Roman" w:cs="Times New Roman"/>
          <w:sz w:val="20"/>
          <w:szCs w:val="20"/>
        </w:rPr>
        <w:fldChar w:fldCharType="end"/>
      </w:r>
      <w:r>
        <w:rPr>
          <w:rFonts w:ascii="Times New Roman" w:hAnsi="Times New Roman" w:cs="Times New Roman"/>
          <w:sz w:val="20"/>
          <w:szCs w:val="20"/>
          <w:lang w:val="en-US"/>
        </w:rPr>
        <w:t>.</w:t>
      </w:r>
      <w:r w:rsidRPr="006A1A08">
        <w:rPr>
          <w:rFonts w:ascii="Times New Roman" w:hAnsi="Times New Roman" w:cs="Times New Roman"/>
          <w:sz w:val="20"/>
          <w:szCs w:val="20"/>
        </w:rPr>
        <w:t>Tujuan dari penelitian ini yaitu untuk mengetahui dan mendeskripsikan penerapan prinsip Transparansi dalam pembangunan yang dilaksanakan pemerintah Desa Mopolo Kecamatan Ranoyapo Kabupaten Minahasa Selatan.</w:t>
      </w:r>
    </w:p>
    <w:p w:rsidR="007A1DEE" w:rsidRPr="006A1A08" w:rsidRDefault="007A1DEE" w:rsidP="007A1DEE">
      <w:pPr>
        <w:pStyle w:val="Heading3"/>
        <w:numPr>
          <w:ilvl w:val="0"/>
          <w:numId w:val="8"/>
        </w:numPr>
        <w:spacing w:line="240" w:lineRule="auto"/>
        <w:ind w:left="360"/>
        <w:rPr>
          <w:rFonts w:ascii="Times New Roman" w:hAnsi="Times New Roman"/>
          <w:bCs/>
          <w:color w:val="auto"/>
          <w:sz w:val="20"/>
          <w:szCs w:val="20"/>
        </w:rPr>
      </w:pPr>
      <w:bookmarkStart w:id="0" w:name="_Toc133005810"/>
      <w:bookmarkStart w:id="1" w:name="_Toc133006222"/>
      <w:bookmarkStart w:id="2" w:name="_Toc133324850"/>
      <w:bookmarkStart w:id="3" w:name="_Toc133920042"/>
      <w:r w:rsidRPr="006A1A08">
        <w:rPr>
          <w:rFonts w:ascii="Times New Roman" w:hAnsi="Times New Roman"/>
          <w:bCs/>
          <w:color w:val="auto"/>
          <w:sz w:val="20"/>
          <w:szCs w:val="20"/>
        </w:rPr>
        <w:t>Mekanisme</w:t>
      </w:r>
      <w:r w:rsidRPr="006A1A08">
        <w:rPr>
          <w:rFonts w:ascii="Times New Roman" w:hAnsi="Times New Roman"/>
          <w:bCs/>
          <w:color w:val="FFFFFF" w:themeColor="background1"/>
          <w:sz w:val="20"/>
          <w:szCs w:val="20"/>
        </w:rPr>
        <w:t xml:space="preserve"> .</w:t>
      </w:r>
      <w:r w:rsidRPr="006A1A08">
        <w:rPr>
          <w:rFonts w:ascii="Times New Roman" w:hAnsi="Times New Roman"/>
          <w:bCs/>
          <w:color w:val="auto"/>
          <w:sz w:val="20"/>
          <w:szCs w:val="20"/>
        </w:rPr>
        <w:t>pelaksanaan</w:t>
      </w:r>
      <w:r w:rsidRPr="006A1A08">
        <w:rPr>
          <w:rFonts w:ascii="Times New Roman" w:hAnsi="Times New Roman"/>
          <w:bCs/>
          <w:color w:val="FFFFFF" w:themeColor="background1"/>
          <w:sz w:val="20"/>
          <w:szCs w:val="20"/>
        </w:rPr>
        <w:t xml:space="preserve"> .</w:t>
      </w:r>
      <w:r w:rsidRPr="006A1A08">
        <w:rPr>
          <w:rFonts w:ascii="Times New Roman" w:hAnsi="Times New Roman"/>
          <w:bCs/>
          <w:color w:val="auto"/>
          <w:sz w:val="20"/>
          <w:szCs w:val="20"/>
        </w:rPr>
        <w:t>pembangunan</w:t>
      </w:r>
      <w:r w:rsidRPr="006A1A08">
        <w:rPr>
          <w:rFonts w:ascii="Times New Roman" w:hAnsi="Times New Roman"/>
          <w:bCs/>
          <w:color w:val="FFFFFF" w:themeColor="background1"/>
          <w:sz w:val="20"/>
          <w:szCs w:val="20"/>
        </w:rPr>
        <w:t xml:space="preserve"> .</w:t>
      </w:r>
      <w:r w:rsidRPr="006A1A08">
        <w:rPr>
          <w:rFonts w:ascii="Times New Roman" w:hAnsi="Times New Roman"/>
          <w:bCs/>
          <w:color w:val="auto"/>
          <w:sz w:val="20"/>
          <w:szCs w:val="20"/>
        </w:rPr>
        <w:t>desa</w:t>
      </w:r>
      <w:r w:rsidRPr="006A1A08">
        <w:rPr>
          <w:rFonts w:ascii="Times New Roman" w:hAnsi="Times New Roman"/>
          <w:bCs/>
          <w:color w:val="FFFFFF" w:themeColor="background1"/>
          <w:sz w:val="20"/>
          <w:szCs w:val="20"/>
        </w:rPr>
        <w:t xml:space="preserve"> </w:t>
      </w:r>
      <w:r w:rsidRPr="006A1A08">
        <w:rPr>
          <w:rFonts w:ascii="Times New Roman" w:hAnsi="Times New Roman"/>
          <w:bCs/>
          <w:color w:val="auto"/>
          <w:sz w:val="20"/>
          <w:szCs w:val="20"/>
          <w:lang w:val="en-US"/>
        </w:rPr>
        <w:t>M</w:t>
      </w:r>
      <w:r w:rsidRPr="006A1A08">
        <w:rPr>
          <w:rFonts w:ascii="Times New Roman" w:hAnsi="Times New Roman"/>
          <w:bCs/>
          <w:color w:val="auto"/>
          <w:sz w:val="20"/>
          <w:szCs w:val="20"/>
        </w:rPr>
        <w:t>opolo</w:t>
      </w:r>
      <w:bookmarkEnd w:id="0"/>
      <w:bookmarkEnd w:id="1"/>
      <w:bookmarkEnd w:id="2"/>
      <w:bookmarkEnd w:id="3"/>
    </w:p>
    <w:p w:rsidR="007A1DEE" w:rsidRPr="006A1A08" w:rsidRDefault="007A1DEE" w:rsidP="007A1DEE">
      <w:pPr>
        <w:spacing w:after="0" w:line="240" w:lineRule="auto"/>
        <w:ind w:firstLine="567"/>
        <w:jc w:val="both"/>
        <w:rPr>
          <w:rFonts w:ascii="Times New Roman" w:hAnsi="Times New Roman" w:cs="Times New Roman"/>
          <w:sz w:val="20"/>
          <w:szCs w:val="20"/>
        </w:rPr>
      </w:pP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berdasarkan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Undang-Undang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Nomor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6</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2014</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pasal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78</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ayat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(2)</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tahapan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diantarannya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pelaksanaan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pengawasan.</w:t>
      </w:r>
    </w:p>
    <w:p w:rsidR="007A1DEE" w:rsidRPr="006A1A08" w:rsidRDefault="007A1DEE" w:rsidP="007A1DEE">
      <w:pPr>
        <w:spacing w:after="0" w:line="240" w:lineRule="auto"/>
        <w:ind w:firstLine="416"/>
        <w:jc w:val="both"/>
        <w:rPr>
          <w:rFonts w:ascii="Times New Roman" w:hAnsi="Times New Roman" w:cs="Times New Roman"/>
          <w:sz w:val="20"/>
          <w:szCs w:val="20"/>
        </w:rPr>
      </w:pPr>
      <w:r w:rsidRPr="006A1A08">
        <w:rPr>
          <w:rFonts w:ascii="Times New Roman" w:hAnsi="Times New Roman" w:cs="Times New Roman"/>
          <w:sz w:val="20"/>
          <w:szCs w:val="20"/>
        </w:rPr>
        <w:t>Berdasarkan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hasil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penulis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menemukkan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terkait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mekanisme</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ifrastruktur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Kecamatan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Ranoyapo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Kabupaten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Minahasa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Selatan,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sebagaimana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dapat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dilihat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sebagai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berikut:</w:t>
      </w:r>
    </w:p>
    <w:p w:rsidR="007A1DEE" w:rsidRPr="006A1A08" w:rsidRDefault="007A1DEE" w:rsidP="007A1DEE">
      <w:pPr>
        <w:pStyle w:val="ListParagraph"/>
        <w:numPr>
          <w:ilvl w:val="0"/>
          <w:numId w:val="6"/>
        </w:numPr>
        <w:spacing w:after="0" w:line="240" w:lineRule="auto"/>
        <w:ind w:left="284" w:hanging="284"/>
        <w:jc w:val="both"/>
        <w:rPr>
          <w:rFonts w:ascii="Times New Roman" w:hAnsi="Times New Roman" w:cs="Times New Roman"/>
          <w:sz w:val="20"/>
          <w:szCs w:val="20"/>
        </w:rPr>
      </w:pP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p>
    <w:p w:rsidR="007A1DEE" w:rsidRDefault="007A1DEE" w:rsidP="007A1DEE">
      <w:pPr>
        <w:spacing w:line="240" w:lineRule="auto"/>
        <w:ind w:firstLine="274"/>
        <w:jc w:val="both"/>
        <w:rPr>
          <w:rFonts w:ascii="Times New Roman" w:hAnsi="Times New Roman" w:cs="Times New Roman"/>
          <w:sz w:val="20"/>
          <w:szCs w:val="20"/>
          <w:lang w:val="en-US"/>
        </w:rPr>
      </w:pPr>
      <w:r w:rsidRPr="006A1A08">
        <w:rPr>
          <w:rFonts w:ascii="Times New Roman" w:hAnsi="Times New Roman" w:cs="Times New Roman"/>
          <w:sz w:val="20"/>
          <w:szCs w:val="20"/>
        </w:rPr>
        <w:t xml:space="preserve">Perencanaan dibuat sebagai upaya untuk merumuskan apa yang sesungguhnya ingin dicapai oleh sebuh organisasi atau perusahaan serta bagaimana sesuatu yang ingin dicapai tersebut dapat diwujudkan melalui serangkaian rumusan rencana kegiatan tertentu </w:t>
      </w:r>
      <w:r w:rsidRPr="006A1A08">
        <w:rPr>
          <w:rFonts w:ascii="Times New Roman" w:hAnsi="Times New Roman" w:cs="Times New Roman"/>
          <w:sz w:val="20"/>
          <w:szCs w:val="20"/>
        </w:rPr>
        <w:fldChar w:fldCharType="begin" w:fldLock="1"/>
      </w:r>
      <w:r w:rsidRPr="006A1A08">
        <w:rPr>
          <w:rFonts w:ascii="Times New Roman" w:hAnsi="Times New Roman" w:cs="Times New Roman"/>
          <w:sz w:val="20"/>
          <w:szCs w:val="20"/>
        </w:rPr>
        <w:instrText>ADDIN CSL_CITATION {"citationItems":[{"id":"ITEM-1","itemData":{"author":[{"dropping-particle":"","family":"Mandagi","given":"Marthinus","non-dropping-particle":"","parse-names":false,"suffix":""}],"id":"ITEM-1","issued":{"date-parts":[["2015"]]},"publisher":"Wineka Media","publisher-place":"Malang","title":"Perencanaan Pembangunan","type":"book"},"uris":["http://www.mendeley.com/documents/?uuid=71341bca-3514-4037-b8de-42d7a147036c"]}],"mendeley":{"formattedCitation":"[5]","plainTextFormattedCitation":"[5]","previouslyFormattedCitation":"[5]"},"properties":{"noteIndex":0},"schema":"https://github.com/citation-style-language/schema/raw/master/csl-citation.json"}</w:instrText>
      </w:r>
      <w:r w:rsidRPr="006A1A08">
        <w:rPr>
          <w:rFonts w:ascii="Times New Roman" w:hAnsi="Times New Roman" w:cs="Times New Roman"/>
          <w:sz w:val="20"/>
          <w:szCs w:val="20"/>
        </w:rPr>
        <w:fldChar w:fldCharType="separate"/>
      </w:r>
      <w:r w:rsidRPr="006A1A08">
        <w:rPr>
          <w:rFonts w:ascii="Times New Roman" w:hAnsi="Times New Roman" w:cs="Times New Roman"/>
          <w:noProof/>
          <w:sz w:val="20"/>
          <w:szCs w:val="20"/>
        </w:rPr>
        <w:t>[5]</w:t>
      </w:r>
      <w:r w:rsidRPr="006A1A08">
        <w:rPr>
          <w:rFonts w:ascii="Times New Roman" w:hAnsi="Times New Roman" w:cs="Times New Roman"/>
          <w:sz w:val="20"/>
          <w:szCs w:val="20"/>
        </w:rPr>
        <w:fldChar w:fldCharType="end"/>
      </w:r>
      <w:r w:rsidRPr="006A1A08">
        <w:rPr>
          <w:rFonts w:ascii="Times New Roman" w:hAnsi="Times New Roman" w:cs="Times New Roman"/>
          <w:sz w:val="20"/>
          <w:szCs w:val="20"/>
        </w:rPr>
        <w:t>.</w:t>
      </w:r>
    </w:p>
    <w:p w:rsidR="007A1DEE" w:rsidRPr="006A1A08" w:rsidRDefault="007A1DEE" w:rsidP="007A1DEE">
      <w:pPr>
        <w:spacing w:line="240" w:lineRule="auto"/>
        <w:ind w:firstLine="274"/>
        <w:jc w:val="both"/>
        <w:rPr>
          <w:rFonts w:ascii="Times New Roman" w:hAnsi="Times New Roman" w:cs="Times New Roman"/>
          <w:sz w:val="20"/>
          <w:szCs w:val="20"/>
        </w:rPr>
      </w:pPr>
      <w:r w:rsidRPr="006A1A08">
        <w:rPr>
          <w:rFonts w:ascii="Times New Roman" w:hAnsi="Times New Roman" w:cs="Times New Roman"/>
          <w:sz w:val="20"/>
          <w:szCs w:val="20"/>
        </w:rPr>
        <w:t xml:space="preserve">Berdasarkan hasil penelitian, </w:t>
      </w:r>
      <w:r w:rsidRPr="006A1A08">
        <w:rPr>
          <w:rFonts w:ascii="Times New Roman" w:hAnsi="Times New Roman" w:cs="Times New Roman"/>
          <w:color w:val="FFFFFF" w:themeColor="background1"/>
          <w:sz w:val="20"/>
          <w:szCs w:val="20"/>
        </w:rPr>
        <w:t>.</w:t>
      </w:r>
      <w:r w:rsidRPr="006A1A08">
        <w:rPr>
          <w:rFonts w:ascii="Times New Roman" w:hAnsi="Times New Roman" w:cs="Times New Roman"/>
          <w:sz w:val="20"/>
          <w:szCs w:val="20"/>
        </w:rPr>
        <w:t>mekanisme</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dimulai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w:t>
      </w:r>
      <w:r w:rsidRPr="006A1A08">
        <w:rPr>
          <w:rFonts w:ascii="Times New Roman" w:hAnsi="Times New Roman" w:cs="Times New Roman"/>
          <w:sz w:val="20"/>
          <w:szCs w:val="20"/>
        </w:rPr>
        <w:t>Musyawarah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Rencana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ditingkat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Kegiatan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menjadi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kebutuhan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mendasar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menunjang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proses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program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berkelanjutan,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usulan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telah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diajukan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ditampung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selanjutnya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penyusun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telah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dibentuk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menganalisis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mengevaluasi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usulan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perwakilan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jaga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masing-masing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dijadikan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sebagai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prioritas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kedepan.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dilakukan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agar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dilaksanakan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sesuai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kebutuhan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demi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tercapainya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kesejahteraan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p>
    <w:p w:rsidR="007A1DEE" w:rsidRPr="006A1A08" w:rsidRDefault="007A1DEE" w:rsidP="007A1DEE">
      <w:pPr>
        <w:spacing w:after="0" w:line="240" w:lineRule="auto"/>
        <w:ind w:firstLine="284"/>
        <w:jc w:val="both"/>
        <w:rPr>
          <w:rFonts w:ascii="Times New Roman" w:hAnsi="Times New Roman" w:cs="Times New Roman"/>
          <w:sz w:val="20"/>
          <w:szCs w:val="20"/>
        </w:rPr>
      </w:pP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proses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Kecamatan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Ranoyapo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Kabupaten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Minahasa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Selatan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terdiri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dua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yaitu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Rencana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Jangka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Menengah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(RPJM)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Rencana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Jangka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Menengah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(RPJM)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jangka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waktu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6</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(enam)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lalu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rencana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kerja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(RKP)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dibentuk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setiap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sebagai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penjabaran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RPJM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hasil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nanti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disesuaikan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APBDes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sehingga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seluruh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elemen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dapat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mengetahui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terkait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dilaksanakan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beserta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disediakan.</w:t>
      </w:r>
    </w:p>
    <w:p w:rsidR="007A1DEE" w:rsidRDefault="007A1DEE" w:rsidP="007A1DEE">
      <w:pPr>
        <w:pStyle w:val="Default"/>
        <w:ind w:firstLine="284"/>
        <w:jc w:val="both"/>
        <w:rPr>
          <w:rFonts w:ascii="Times New Roman" w:hAnsi="Times New Roman" w:cs="Times New Roman"/>
          <w:sz w:val="20"/>
          <w:szCs w:val="20"/>
        </w:rPr>
      </w:pPr>
      <w:r w:rsidRPr="006A1A08">
        <w:rPr>
          <w:rFonts w:ascii="Times New Roman" w:hAnsi="Times New Roman" w:cs="Times New Roman"/>
          <w:sz w:val="20"/>
          <w:szCs w:val="20"/>
        </w:rPr>
        <w:t xml:space="preserve">Berdasarkan UU No.6 Tahun 2014 Pasal 79, Pemerintah Desa menyusun perencanaan Pembangunan Desa sesuai dengan kewenangannya dengan mengacu pada perencanaan pembangunan Kabupaten/Kota. </w:t>
      </w:r>
    </w:p>
    <w:p w:rsidR="007A1DEE" w:rsidRDefault="007A1DEE" w:rsidP="007A1DEE">
      <w:pPr>
        <w:pStyle w:val="Default"/>
        <w:ind w:firstLine="284"/>
        <w:jc w:val="both"/>
        <w:rPr>
          <w:rFonts w:ascii="Times New Roman" w:hAnsi="Times New Roman" w:cs="Times New Roman"/>
          <w:sz w:val="20"/>
          <w:szCs w:val="20"/>
        </w:rPr>
      </w:pPr>
    </w:p>
    <w:p w:rsidR="007A1DEE" w:rsidRDefault="007A1DEE" w:rsidP="007A1DEE">
      <w:pPr>
        <w:pStyle w:val="Default"/>
        <w:ind w:firstLine="284"/>
        <w:jc w:val="both"/>
        <w:rPr>
          <w:rFonts w:ascii="Times New Roman" w:hAnsi="Times New Roman" w:cs="Times New Roman"/>
          <w:sz w:val="20"/>
          <w:szCs w:val="20"/>
        </w:rPr>
      </w:pPr>
      <w:r>
        <w:rPr>
          <w:rFonts w:ascii="Times New Roman" w:hAnsi="Times New Roman" w:cs="Times New Roman"/>
          <w:sz w:val="20"/>
          <w:szCs w:val="20"/>
        </w:rPr>
        <w:t>9</w:t>
      </w:r>
    </w:p>
    <w:p w:rsidR="007A1DEE" w:rsidRPr="006A1A08" w:rsidRDefault="007A1DEE" w:rsidP="007A1DEE">
      <w:pPr>
        <w:pStyle w:val="Default"/>
        <w:ind w:firstLine="284"/>
        <w:jc w:val="both"/>
        <w:rPr>
          <w:rFonts w:ascii="Times New Roman" w:hAnsi="Times New Roman" w:cs="Times New Roman"/>
          <w:sz w:val="20"/>
          <w:szCs w:val="20"/>
        </w:rPr>
      </w:pPr>
      <w:r w:rsidRPr="006A1A08">
        <w:rPr>
          <w:rFonts w:ascii="Times New Roman" w:hAnsi="Times New Roman" w:cs="Times New Roman"/>
          <w:sz w:val="20"/>
          <w:szCs w:val="20"/>
        </w:rPr>
        <w:lastRenderedPageBreak/>
        <w:t>Perencanaan pembangunan yang dimaksud yaitu Rencana Pembangunan Jangka Menengah Desa untuk jangka waktu 6 (enam) tahun; dan Rencana Pembangunan Tahunan Desa atau yang disebut Rencana Kerja Pemerintah Desa, merupakan penjabaran dari Rencana Pembangunan Jangka Menengah Desa untuk jangka waktu 1 (satu) tahun.</w:t>
      </w:r>
    </w:p>
    <w:p w:rsidR="007A1DEE" w:rsidRPr="006A1A08" w:rsidRDefault="007A1DEE" w:rsidP="007A1DEE">
      <w:pPr>
        <w:spacing w:after="0" w:line="240" w:lineRule="auto"/>
        <w:ind w:firstLine="274"/>
        <w:jc w:val="both"/>
        <w:rPr>
          <w:rFonts w:ascii="Times New Roman" w:hAnsi="Times New Roman" w:cs="Times New Roman"/>
          <w:sz w:val="20"/>
          <w:szCs w:val="20"/>
        </w:rPr>
      </w:pPr>
      <w:r w:rsidRPr="006A1A08">
        <w:rPr>
          <w:rFonts w:ascii="Times New Roman" w:hAnsi="Times New Roman" w:cs="Times New Roman"/>
          <w:sz w:val="20"/>
          <w:szCs w:val="20"/>
        </w:rPr>
        <w:t>Berdasarkan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hasil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penelitian dalam 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 Mopolo melibatkan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berbagai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unsur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mulai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 xml:space="preserve"> dari Hukum Tua, perangkat desa, BPD, lembaga desa, pemerintah kecamatan, tokoh masyarakat, tokoh agama serta beberapa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perwakilan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color w:val="000000" w:themeColor="text1"/>
          <w:sz w:val="20"/>
          <w:szCs w:val="20"/>
        </w:rPr>
        <w:t>disetiap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color w:val="000000" w:themeColor="text1"/>
          <w:sz w:val="20"/>
          <w:szCs w:val="20"/>
        </w:rPr>
        <w:t xml:space="preserve">jaga </w:t>
      </w:r>
      <w:r w:rsidRPr="006A1A08">
        <w:rPr>
          <w:rFonts w:ascii="Times New Roman" w:hAnsi="Times New Roman" w:cs="Times New Roman"/>
          <w:sz w:val="20"/>
          <w:szCs w:val="20"/>
        </w:rPr>
        <w:t>saja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undang.</w:t>
      </w:r>
    </w:p>
    <w:p w:rsidR="007A1DEE" w:rsidRPr="006A1A08" w:rsidRDefault="007A1DEE" w:rsidP="007A1DEE">
      <w:pPr>
        <w:spacing w:after="0" w:line="240" w:lineRule="auto"/>
        <w:ind w:firstLine="284"/>
        <w:jc w:val="both"/>
        <w:rPr>
          <w:rFonts w:ascii="Times New Roman" w:hAnsi="Times New Roman" w:cs="Times New Roman"/>
          <w:color w:val="FFFFFF" w:themeColor="background1"/>
          <w:sz w:val="20"/>
          <w:szCs w:val="20"/>
        </w:rPr>
      </w:pPr>
      <w:r w:rsidRPr="006A1A08">
        <w:rPr>
          <w:rFonts w:ascii="Times New Roman" w:hAnsi="Times New Roman" w:cs="Times New Roman"/>
          <w:sz w:val="20"/>
          <w:szCs w:val="20"/>
        </w:rPr>
        <w:t>Untuk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melaksanakan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kewenangan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lokal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bersakala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maka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perlu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menyusun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melibatkan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seluruh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komponen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Proses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baik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terbuka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menghasilkan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pelaksanaan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program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baik,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akhirnya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menumbuhkan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partisipasi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terlibat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p>
    <w:p w:rsidR="007A1DEE" w:rsidRPr="006A1A08" w:rsidRDefault="007A1DEE" w:rsidP="007A1DEE">
      <w:pPr>
        <w:pStyle w:val="ListParagraph"/>
        <w:numPr>
          <w:ilvl w:val="0"/>
          <w:numId w:val="6"/>
        </w:numPr>
        <w:spacing w:after="0" w:line="240" w:lineRule="auto"/>
        <w:ind w:left="284" w:hanging="284"/>
        <w:jc w:val="both"/>
        <w:rPr>
          <w:rFonts w:ascii="Times New Roman" w:hAnsi="Times New Roman" w:cs="Times New Roman"/>
          <w:sz w:val="20"/>
          <w:szCs w:val="20"/>
        </w:rPr>
      </w:pPr>
      <w:r w:rsidRPr="006A1A08">
        <w:rPr>
          <w:rFonts w:ascii="Times New Roman" w:hAnsi="Times New Roman" w:cs="Times New Roman"/>
          <w:sz w:val="20"/>
          <w:szCs w:val="20"/>
        </w:rPr>
        <w:t>Pelaksanaan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p>
    <w:p w:rsidR="007A1DEE" w:rsidRPr="006A1A08" w:rsidRDefault="007A1DEE" w:rsidP="007A1DEE">
      <w:pPr>
        <w:spacing w:after="0" w:line="240" w:lineRule="auto"/>
        <w:ind w:firstLine="274"/>
        <w:jc w:val="both"/>
        <w:rPr>
          <w:rFonts w:ascii="Times New Roman" w:hAnsi="Times New Roman" w:cs="Times New Roman"/>
          <w:color w:val="000000" w:themeColor="text1"/>
          <w:sz w:val="20"/>
          <w:szCs w:val="20"/>
        </w:rPr>
      </w:pPr>
      <w:r w:rsidRPr="006A1A08">
        <w:rPr>
          <w:rFonts w:ascii="Times New Roman" w:hAnsi="Times New Roman" w:cs="Times New Roman"/>
          <w:sz w:val="20"/>
          <w:szCs w:val="20"/>
        </w:rPr>
        <w:t>Tahap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pelaksanaan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memprioritaskan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kegiatan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diajukan,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pelaksanaannya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harus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mengacu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petunjuk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teknis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atau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RKPdes.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Berdasar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ketentuan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tertera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Undang-Undang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No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6</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2014</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Tentang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pasal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81</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ayat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1</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maka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pelaksanaan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dilaksanakan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sesuai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Rencana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Keja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color w:val="000000" w:themeColor="text1"/>
          <w:sz w:val="20"/>
          <w:szCs w:val="20"/>
        </w:rPr>
        <w:fldChar w:fldCharType="begin" w:fldLock="1"/>
      </w:r>
      <w:r w:rsidRPr="006A1A08">
        <w:rPr>
          <w:rFonts w:ascii="Times New Roman" w:hAnsi="Times New Roman" w:cs="Times New Roman"/>
          <w:color w:val="000000" w:themeColor="text1"/>
          <w:sz w:val="20"/>
          <w:szCs w:val="20"/>
        </w:rPr>
        <w:instrText>ADDIN CSL_CITATION {"citationItems":[{"id":"ITEM-1","itemData":{"id":"ITEM-1","issued":{"date-parts":[["0"]]},"title":"Undang-Undang Republik Indonesia Nomor 6 Tahun 2014","type":"book"},"uris":["http://www.mendeley.com/documents/?uuid=e8672033-4b34-46cc-bdc5-793cbaa45107"]}],"mendeley":{"formattedCitation":"[6]","plainTextFormattedCitation":"[6]","previouslyFormattedCitation":"[6]"},"properties":{"noteIndex":0},"schema":"https://github.com/citation-style-language/schema/raw/master/csl-citation.json"}</w:instrText>
      </w:r>
      <w:r w:rsidRPr="006A1A08">
        <w:rPr>
          <w:rFonts w:ascii="Times New Roman" w:hAnsi="Times New Roman" w:cs="Times New Roman"/>
          <w:color w:val="000000" w:themeColor="text1"/>
          <w:sz w:val="20"/>
          <w:szCs w:val="20"/>
        </w:rPr>
        <w:fldChar w:fldCharType="separate"/>
      </w:r>
      <w:r w:rsidRPr="006A1A08">
        <w:rPr>
          <w:rFonts w:ascii="Times New Roman" w:hAnsi="Times New Roman" w:cs="Times New Roman"/>
          <w:noProof/>
          <w:color w:val="000000" w:themeColor="text1"/>
          <w:sz w:val="20"/>
          <w:szCs w:val="20"/>
        </w:rPr>
        <w:t>[6]</w:t>
      </w:r>
      <w:r w:rsidRPr="006A1A08">
        <w:rPr>
          <w:rFonts w:ascii="Times New Roman" w:hAnsi="Times New Roman" w:cs="Times New Roman"/>
          <w:color w:val="000000" w:themeColor="text1"/>
          <w:sz w:val="20"/>
          <w:szCs w:val="20"/>
        </w:rPr>
        <w:fldChar w:fldCharType="end"/>
      </w:r>
      <w:r w:rsidRPr="006A1A08">
        <w:rPr>
          <w:rFonts w:ascii="Times New Roman" w:hAnsi="Times New Roman" w:cs="Times New Roman"/>
          <w:color w:val="000000" w:themeColor="text1"/>
          <w:sz w:val="20"/>
          <w:szCs w:val="20"/>
        </w:rPr>
        <w:t xml:space="preserve">. </w:t>
      </w:r>
    </w:p>
    <w:p w:rsidR="007A1DEE" w:rsidRPr="006A1A08" w:rsidRDefault="007A1DEE" w:rsidP="007A1DEE">
      <w:pPr>
        <w:spacing w:after="0" w:line="240" w:lineRule="auto"/>
        <w:ind w:firstLine="274"/>
        <w:jc w:val="both"/>
        <w:rPr>
          <w:rFonts w:ascii="Times New Roman" w:hAnsi="Times New Roman" w:cs="Times New Roman"/>
          <w:color w:val="000000" w:themeColor="text1"/>
          <w:sz w:val="20"/>
          <w:szCs w:val="20"/>
        </w:rPr>
      </w:pPr>
      <w:r w:rsidRPr="006A1A08">
        <w:rPr>
          <w:rFonts w:ascii="Times New Roman" w:hAnsi="Times New Roman" w:cs="Times New Roman"/>
          <w:color w:val="000000" w:themeColor="text1"/>
          <w:sz w:val="20"/>
          <w:szCs w:val="20"/>
        </w:rPr>
        <w:t xml:space="preserve">Berdasarkan hasil penelitian, kepala desa mengkoordinasikan kegiatan pembangunan bersama perangkat desa lainnya serta pihak-pihak yang terlibat dalam pembangunan, pembangunan  dapat terlaksana jika telah </w:t>
      </w:r>
      <w:r w:rsidRPr="006A1A08">
        <w:rPr>
          <w:rFonts w:ascii="Times New Roman" w:hAnsi="Times New Roman" w:cs="Times New Roman"/>
          <w:sz w:val="20"/>
          <w:szCs w:val="20"/>
        </w:rPr>
        <w:t>melengkapi syarat-syarat dan dokumen-dokumen, Setelah dana cair maka akan dilaksanakan pengadaan barang dan jasa yang sistemnya swakelola atau dikelola secara langsung oleh pemerintah.</w:t>
      </w:r>
    </w:p>
    <w:p w:rsidR="007A1DEE" w:rsidRPr="006A1A08" w:rsidRDefault="007A1DEE" w:rsidP="007A1DEE">
      <w:pPr>
        <w:spacing w:after="0" w:line="240" w:lineRule="auto"/>
        <w:ind w:firstLine="284"/>
        <w:jc w:val="both"/>
        <w:rPr>
          <w:rFonts w:ascii="Times New Roman" w:hAnsi="Times New Roman" w:cs="Times New Roman"/>
          <w:sz w:val="20"/>
          <w:szCs w:val="20"/>
        </w:rPr>
      </w:pPr>
      <w:r w:rsidRPr="006A1A08">
        <w:rPr>
          <w:rFonts w:ascii="Times New Roman" w:hAnsi="Times New Roman" w:cs="Times New Roman"/>
          <w:sz w:val="20"/>
          <w:szCs w:val="20"/>
        </w:rPr>
        <w:t>Dalam tahap pelaksanaan pembangunan tidak terealisasi sesuai dengan Rencana Kerja Pembangunan Desa hal ini dikarenakan tahun 2022 anggaran pembangunan desa dialihkan pada bantuan-bantuan sosial berdasarkan kebijakan dari pemerintah daerah.</w:t>
      </w:r>
    </w:p>
    <w:p w:rsidR="007A1DEE" w:rsidRPr="006A1A08" w:rsidRDefault="007A1DEE" w:rsidP="007A1DEE">
      <w:pPr>
        <w:spacing w:after="0" w:line="240" w:lineRule="auto"/>
        <w:ind w:firstLine="284"/>
        <w:jc w:val="both"/>
        <w:rPr>
          <w:rFonts w:ascii="Times New Roman" w:hAnsi="Times New Roman" w:cs="Times New Roman"/>
          <w:color w:val="000000" w:themeColor="text1"/>
          <w:sz w:val="20"/>
          <w:szCs w:val="20"/>
        </w:rPr>
      </w:pPr>
      <w:r w:rsidRPr="006A1A08">
        <w:rPr>
          <w:rFonts w:ascii="Times New Roman" w:hAnsi="Times New Roman" w:cs="Times New Roman"/>
          <w:color w:val="000000" w:themeColor="text1"/>
          <w:sz w:val="20"/>
          <w:szCs w:val="20"/>
        </w:rPr>
        <w:t>Berdasarkan Peraturan Menteri Desa PDTT Nomor 7 tahun 2021 tentang Prioritas Penggunaan Dana Desa tahun 2022, Dana Desa diprioritaskan penggunaannya untuk pemulihan ekonomi nasional yang sesuai kewenangan desa, program prioritas nasional sesuai kewenangan desa, penanganan bencana alam dan nonalam sesuai kewenangan desa.</w:t>
      </w:r>
    </w:p>
    <w:p w:rsidR="007A1DEE" w:rsidRPr="006A1A08" w:rsidRDefault="007A1DEE" w:rsidP="007A1DEE">
      <w:pPr>
        <w:pStyle w:val="ListParagraph"/>
        <w:spacing w:after="0" w:line="240" w:lineRule="auto"/>
        <w:ind w:left="0" w:firstLine="284"/>
        <w:jc w:val="both"/>
        <w:rPr>
          <w:rFonts w:ascii="Times New Roman" w:hAnsi="Times New Roman" w:cs="Times New Roman"/>
          <w:sz w:val="20"/>
          <w:szCs w:val="20"/>
        </w:rPr>
      </w:pPr>
      <w:r w:rsidRPr="006A1A08">
        <w:rPr>
          <w:rFonts w:ascii="Times New Roman" w:hAnsi="Times New Roman" w:cs="Times New Roman"/>
          <w:sz w:val="20"/>
          <w:szCs w:val="20"/>
        </w:rPr>
        <w:t xml:space="preserve">Hal ini harus diperhatikan lagi karena tersedianya infrastruktur yang memadai dan memudahkan akses, menjadi hal yang penting dan berpengaruh besar untuk kegiatan masyarakat desa. </w:t>
      </w:r>
    </w:p>
    <w:p w:rsidR="007A1DEE" w:rsidRPr="006A1A08" w:rsidRDefault="007A1DEE" w:rsidP="007A1DEE">
      <w:pPr>
        <w:pStyle w:val="ListParagraph"/>
        <w:numPr>
          <w:ilvl w:val="0"/>
          <w:numId w:val="6"/>
        </w:numPr>
        <w:spacing w:after="0" w:line="240" w:lineRule="auto"/>
        <w:ind w:left="284" w:hanging="284"/>
        <w:jc w:val="both"/>
        <w:rPr>
          <w:rFonts w:ascii="Times New Roman" w:hAnsi="Times New Roman" w:cs="Times New Roman"/>
          <w:sz w:val="20"/>
          <w:szCs w:val="20"/>
        </w:rPr>
      </w:pPr>
      <w:r w:rsidRPr="006A1A08">
        <w:rPr>
          <w:rFonts w:ascii="Times New Roman" w:hAnsi="Times New Roman" w:cs="Times New Roman"/>
          <w:sz w:val="20"/>
          <w:szCs w:val="20"/>
        </w:rPr>
        <w:t>Pengawasan</w:t>
      </w:r>
    </w:p>
    <w:p w:rsidR="007A1DEE" w:rsidRPr="006A1A08" w:rsidRDefault="007A1DEE" w:rsidP="007A1DEE">
      <w:pPr>
        <w:spacing w:line="240" w:lineRule="auto"/>
        <w:ind w:firstLine="274"/>
        <w:jc w:val="both"/>
        <w:rPr>
          <w:rFonts w:ascii="Times New Roman" w:hAnsi="Times New Roman" w:cs="Times New Roman"/>
          <w:sz w:val="20"/>
          <w:szCs w:val="20"/>
        </w:rPr>
      </w:pPr>
      <w:r w:rsidRPr="006A1A08">
        <w:rPr>
          <w:rFonts w:ascii="Times New Roman" w:hAnsi="Times New Roman" w:cs="Times New Roman"/>
          <w:sz w:val="20"/>
          <w:szCs w:val="20"/>
        </w:rPr>
        <w:t xml:space="preserve">Pemantauan dan pengawasan adalah bagian dari sebuah kontrol sosial masyarakat atas kebijakan yang ada di desa. kontrol sosial akan dapat berjalan secara optimal jika pemerintah terbuka kepada masyarakat mengenai pembangunan yang akan dilaksanakan sehingga dapat memunculkan partisipasi dari masyarakat desa </w:t>
      </w:r>
      <w:r w:rsidRPr="006A1A08">
        <w:rPr>
          <w:rFonts w:ascii="Times New Roman" w:hAnsi="Times New Roman" w:cs="Times New Roman"/>
          <w:sz w:val="20"/>
          <w:szCs w:val="20"/>
        </w:rPr>
        <w:fldChar w:fldCharType="begin" w:fldLock="1"/>
      </w:r>
      <w:r w:rsidRPr="006A1A08">
        <w:rPr>
          <w:rFonts w:ascii="Times New Roman" w:hAnsi="Times New Roman" w:cs="Times New Roman"/>
          <w:sz w:val="20"/>
          <w:szCs w:val="20"/>
        </w:rPr>
        <w:instrText>ADDIN CSL_CITATION {"citationItems":[{"id":"ITEM-1","itemData":{"author":[{"dropping-particle":"","family":"Mas","given":"Camat Ujan","non-dropping-particle":"","parse-names":false,"suffix":""}],"id":"ITEM-1","issued":{"date-parts":[["0"]]},"publisher":"SIPPN","publisher-place":"Kecamatan Ujan Mas","title":"Melaksanakan Pengawasan Kegiatan Pembangunan Desa","type":"paper-conference"},"uris":["http://www.mendeley.com/documents/?uuid=9400e537-b254-4e9a-97ef-3abbcd99c966"]}],"mendeley":{"formattedCitation":"[7]","plainTextFormattedCitation":"[7]","previouslyFormattedCitation":"[7]"},"properties":{"noteIndex":0},"schema":"https://github.com/citation-style-language/schema/raw/master/csl-citation.json"}</w:instrText>
      </w:r>
      <w:r w:rsidRPr="006A1A08">
        <w:rPr>
          <w:rFonts w:ascii="Times New Roman" w:hAnsi="Times New Roman" w:cs="Times New Roman"/>
          <w:sz w:val="20"/>
          <w:szCs w:val="20"/>
        </w:rPr>
        <w:fldChar w:fldCharType="separate"/>
      </w:r>
      <w:r w:rsidRPr="006A1A08">
        <w:rPr>
          <w:rFonts w:ascii="Times New Roman" w:hAnsi="Times New Roman" w:cs="Times New Roman"/>
          <w:noProof/>
          <w:sz w:val="20"/>
          <w:szCs w:val="20"/>
        </w:rPr>
        <w:t>[7]</w:t>
      </w:r>
      <w:r w:rsidRPr="006A1A08">
        <w:rPr>
          <w:rFonts w:ascii="Times New Roman" w:hAnsi="Times New Roman" w:cs="Times New Roman"/>
          <w:sz w:val="20"/>
          <w:szCs w:val="20"/>
        </w:rPr>
        <w:fldChar w:fldCharType="end"/>
      </w:r>
      <w:r w:rsidRPr="006A1A08">
        <w:rPr>
          <w:rFonts w:ascii="Times New Roman" w:hAnsi="Times New Roman" w:cs="Times New Roman"/>
          <w:sz w:val="20"/>
          <w:szCs w:val="20"/>
        </w:rPr>
        <w:t>.</w:t>
      </w:r>
    </w:p>
    <w:p w:rsidR="007A1DEE" w:rsidRPr="006A1A08" w:rsidRDefault="007A1DEE" w:rsidP="007A1DEE">
      <w:pPr>
        <w:spacing w:after="0" w:line="240" w:lineRule="auto"/>
        <w:ind w:firstLine="284"/>
        <w:jc w:val="both"/>
        <w:rPr>
          <w:rFonts w:ascii="Times New Roman" w:hAnsi="Times New Roman" w:cs="Times New Roman"/>
          <w:color w:val="FFFFFF" w:themeColor="background1"/>
          <w:sz w:val="20"/>
          <w:szCs w:val="20"/>
        </w:rPr>
      </w:pPr>
      <w:r w:rsidRPr="006A1A08">
        <w:rPr>
          <w:rFonts w:ascii="Times New Roman" w:hAnsi="Times New Roman" w:cs="Times New Roman"/>
          <w:sz w:val="20"/>
          <w:szCs w:val="20"/>
        </w:rPr>
        <w:t>Berdasarkan hasil temuan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pengawasan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diawali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pengawasan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penyusunan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Rencana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Jangka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Menengah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(RPJMDes)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Rencana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Kerja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(RKPDes)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sudah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dilakukan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forum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Musyawarah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Perencanaan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 serta masyarakat juga boleh mengawasi pelaksanaan pembangunan dengan hadir dilokasi pembangunan dan juga dapat membantu pelaksanaan pembangunan.</w:t>
      </w:r>
    </w:p>
    <w:p w:rsidR="007A1DEE" w:rsidRPr="006A1A08" w:rsidRDefault="007A1DEE" w:rsidP="007A1DEE">
      <w:pPr>
        <w:spacing w:after="0" w:line="240" w:lineRule="auto"/>
        <w:ind w:firstLine="284"/>
        <w:jc w:val="both"/>
        <w:rPr>
          <w:rFonts w:ascii="Times New Roman" w:hAnsi="Times New Roman" w:cs="Times New Roman"/>
          <w:sz w:val="20"/>
          <w:szCs w:val="20"/>
        </w:rPr>
      </w:pPr>
      <w:r w:rsidRPr="006A1A08">
        <w:rPr>
          <w:rFonts w:ascii="Times New Roman" w:hAnsi="Times New Roman" w:cs="Times New Roman"/>
          <w:sz w:val="20"/>
          <w:szCs w:val="20"/>
        </w:rPr>
        <w:t>Dalam UU No.6 Tahun 2014 pasal 82, Masyarakat Desa berhak mendapatkan informasi mengenai rencana dan pelaksanaan Pembangunan Desa. Masyarakat Desa berhak melakukan pemantauan terhadap pelaksanaan Pembangunan Desa.  Masyarakat Desa melaporkan hasil pemantauan dan berbagai keluhan terhadap pelaksanaan Pembangunan Desa kepada Pemerintah Desa dan Badan Permusyawaratan Desa.</w:t>
      </w:r>
    </w:p>
    <w:p w:rsidR="007A1DEE" w:rsidRPr="006A1A08" w:rsidRDefault="007A1DEE" w:rsidP="007A1DEE">
      <w:pPr>
        <w:spacing w:after="0" w:line="240" w:lineRule="auto"/>
        <w:ind w:firstLine="284"/>
        <w:jc w:val="both"/>
        <w:rPr>
          <w:rFonts w:ascii="Times New Roman" w:hAnsi="Times New Roman" w:cs="Times New Roman"/>
          <w:sz w:val="20"/>
          <w:szCs w:val="20"/>
        </w:rPr>
      </w:pPr>
      <w:r w:rsidRPr="006A1A08">
        <w:rPr>
          <w:rFonts w:ascii="Times New Roman" w:hAnsi="Times New Roman" w:cs="Times New Roman"/>
          <w:sz w:val="20"/>
          <w:szCs w:val="20"/>
        </w:rPr>
        <w:t>Pengawasan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dilakukan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yaitu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secara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bergantian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datang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lokasi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memantau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proses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p>
    <w:p w:rsidR="007A1DEE" w:rsidRPr="006A1A08" w:rsidRDefault="007A1DEE" w:rsidP="007A1DEE">
      <w:pPr>
        <w:spacing w:after="0" w:line="240" w:lineRule="auto"/>
        <w:ind w:firstLine="284"/>
        <w:jc w:val="both"/>
        <w:rPr>
          <w:rFonts w:ascii="Times New Roman" w:hAnsi="Times New Roman" w:cs="Times New Roman"/>
          <w:sz w:val="20"/>
          <w:szCs w:val="20"/>
        </w:rPr>
      </w:pPr>
      <w:r w:rsidRPr="006A1A08">
        <w:rPr>
          <w:rFonts w:ascii="Times New Roman" w:hAnsi="Times New Roman" w:cs="Times New Roman"/>
          <w:sz w:val="20"/>
          <w:szCs w:val="20"/>
        </w:rPr>
        <w:t>Untuk memantau proses pembangunan Hukum Tua desa, BPD, kepala camat bisa memantau berdasaran aturan yang ditetapkan dari Peraturan Desa (Perdes) dan Peraturan Daerah dimana program pemerintahan desa di bidang pembangunan dapat di pantau secara langsung dilokasi pembangunan.</w:t>
      </w:r>
    </w:p>
    <w:p w:rsidR="007A1DEE" w:rsidRPr="006A1A08" w:rsidRDefault="007A1DEE" w:rsidP="007A1DEE">
      <w:pPr>
        <w:spacing w:after="0" w:line="240" w:lineRule="auto"/>
        <w:ind w:firstLine="284"/>
        <w:jc w:val="both"/>
        <w:rPr>
          <w:rFonts w:ascii="Times New Roman" w:hAnsi="Times New Roman" w:cs="Times New Roman"/>
          <w:sz w:val="20"/>
          <w:szCs w:val="20"/>
        </w:rPr>
      </w:pPr>
      <w:r w:rsidRPr="006A1A08">
        <w:rPr>
          <w:rFonts w:ascii="Times New Roman" w:hAnsi="Times New Roman" w:cs="Times New Roman"/>
          <w:sz w:val="20"/>
          <w:szCs w:val="20"/>
        </w:rPr>
        <w:t>Pemantauan</w:t>
      </w:r>
      <w:r w:rsidRPr="006A1A08">
        <w:rPr>
          <w:rFonts w:ascii="Times New Roman" w:hAnsi="Times New Roman" w:cs="Times New Roman"/>
          <w:color w:val="FFFFFF" w:themeColor="background1"/>
          <w:sz w:val="20"/>
          <w:szCs w:val="20"/>
        </w:rPr>
        <w:t>.</w:t>
      </w:r>
      <w:r w:rsidRPr="006A1A08">
        <w:rPr>
          <w:rFonts w:ascii="Times New Roman" w:hAnsi="Times New Roman" w:cs="Times New Roman"/>
          <w:sz w:val="20"/>
          <w:szCs w:val="20"/>
        </w:rPr>
        <w:t>dari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sendiri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dilakukakan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cara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meniliai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pengadaan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barang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dan/atau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jasa,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pengelolaan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administrasi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keuangan,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pembayaran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upah,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kualitas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hasil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kegiatan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p>
    <w:p w:rsidR="007A1DEE" w:rsidRPr="007A1DEE" w:rsidRDefault="007A1DEE" w:rsidP="007A1DEE">
      <w:pPr>
        <w:pStyle w:val="Heading3"/>
        <w:numPr>
          <w:ilvl w:val="0"/>
          <w:numId w:val="8"/>
        </w:numPr>
        <w:spacing w:line="240" w:lineRule="auto"/>
        <w:ind w:left="360"/>
        <w:rPr>
          <w:rFonts w:ascii="Times New Roman" w:hAnsi="Times New Roman"/>
          <w:bCs/>
          <w:color w:val="auto"/>
          <w:sz w:val="20"/>
          <w:szCs w:val="20"/>
          <w:lang w:val="en-US"/>
        </w:rPr>
      </w:pPr>
      <w:bookmarkStart w:id="4" w:name="_Toc133005811"/>
      <w:bookmarkStart w:id="5" w:name="_Toc133006223"/>
      <w:bookmarkStart w:id="6" w:name="_Toc133324851"/>
      <w:bookmarkStart w:id="7" w:name="_Toc133920043"/>
      <w:r w:rsidRPr="006A1A08">
        <w:rPr>
          <w:rFonts w:ascii="Times New Roman" w:hAnsi="Times New Roman"/>
          <w:bCs/>
          <w:color w:val="auto"/>
          <w:sz w:val="20"/>
          <w:szCs w:val="20"/>
          <w:lang w:val="en-US"/>
        </w:rPr>
        <w:t>Transparansi</w:t>
      </w:r>
      <w:r w:rsidRPr="006A1A08">
        <w:rPr>
          <w:rFonts w:ascii="Times New Roman" w:hAnsi="Times New Roman"/>
          <w:bCs/>
          <w:color w:val="FFFFFF" w:themeColor="background1"/>
          <w:sz w:val="20"/>
          <w:szCs w:val="20"/>
          <w:lang w:val="en-US"/>
        </w:rPr>
        <w:t xml:space="preserve"> .</w:t>
      </w:r>
      <w:r w:rsidRPr="006A1A08">
        <w:rPr>
          <w:rFonts w:ascii="Times New Roman" w:hAnsi="Times New Roman"/>
          <w:bCs/>
          <w:color w:val="auto"/>
          <w:sz w:val="20"/>
          <w:szCs w:val="20"/>
          <w:lang w:val="en-US"/>
        </w:rPr>
        <w:t>Pembangunan</w:t>
      </w:r>
      <w:r w:rsidRPr="006A1A08">
        <w:rPr>
          <w:rFonts w:ascii="Times New Roman" w:hAnsi="Times New Roman"/>
          <w:bCs/>
          <w:color w:val="FFFFFF" w:themeColor="background1"/>
          <w:sz w:val="20"/>
          <w:szCs w:val="20"/>
          <w:lang w:val="en-US"/>
        </w:rPr>
        <w:t xml:space="preserve"> .</w:t>
      </w:r>
      <w:r w:rsidRPr="006A1A08">
        <w:rPr>
          <w:rFonts w:ascii="Times New Roman" w:hAnsi="Times New Roman"/>
          <w:bCs/>
          <w:color w:val="auto"/>
          <w:sz w:val="20"/>
          <w:szCs w:val="20"/>
          <w:lang w:val="en-US"/>
        </w:rPr>
        <w:t>Desa</w:t>
      </w:r>
      <w:r w:rsidRPr="006A1A08">
        <w:rPr>
          <w:rFonts w:ascii="Times New Roman" w:hAnsi="Times New Roman"/>
          <w:bCs/>
          <w:color w:val="FFFFFF" w:themeColor="background1"/>
          <w:sz w:val="20"/>
          <w:szCs w:val="20"/>
          <w:lang w:val="en-US"/>
        </w:rPr>
        <w:t xml:space="preserve"> .</w:t>
      </w:r>
      <w:r w:rsidRPr="006A1A08">
        <w:rPr>
          <w:rFonts w:ascii="Times New Roman" w:hAnsi="Times New Roman"/>
          <w:bCs/>
          <w:color w:val="auto"/>
          <w:sz w:val="20"/>
          <w:szCs w:val="20"/>
          <w:lang w:val="en-US"/>
        </w:rPr>
        <w:t>Mopolo</w:t>
      </w:r>
      <w:r w:rsidRPr="006A1A08">
        <w:rPr>
          <w:rFonts w:ascii="Times New Roman" w:hAnsi="Times New Roman"/>
          <w:bCs/>
          <w:color w:val="FFFFFF" w:themeColor="background1"/>
          <w:sz w:val="20"/>
          <w:szCs w:val="20"/>
          <w:lang w:val="en-US"/>
        </w:rPr>
        <w:t xml:space="preserve"> </w:t>
      </w:r>
      <w:r w:rsidRPr="006A1A08">
        <w:rPr>
          <w:rFonts w:ascii="Times New Roman" w:hAnsi="Times New Roman"/>
          <w:bCs/>
          <w:color w:val="auto"/>
          <w:sz w:val="20"/>
          <w:szCs w:val="20"/>
          <w:lang w:val="en-US"/>
        </w:rPr>
        <w:t>Kecamatan</w:t>
      </w:r>
      <w:r w:rsidRPr="006A1A08">
        <w:rPr>
          <w:rFonts w:ascii="Times New Roman" w:hAnsi="Times New Roman"/>
          <w:bCs/>
          <w:color w:val="FFFFFF" w:themeColor="background1"/>
          <w:sz w:val="20"/>
          <w:szCs w:val="20"/>
          <w:lang w:val="en-US"/>
        </w:rPr>
        <w:t xml:space="preserve"> .</w:t>
      </w:r>
      <w:r w:rsidRPr="006A1A08">
        <w:rPr>
          <w:rFonts w:ascii="Times New Roman" w:hAnsi="Times New Roman"/>
          <w:bCs/>
          <w:color w:val="auto"/>
          <w:sz w:val="20"/>
          <w:szCs w:val="20"/>
          <w:lang w:val="en-US"/>
        </w:rPr>
        <w:t>Ranoyapo</w:t>
      </w:r>
      <w:r w:rsidRPr="006A1A08">
        <w:rPr>
          <w:rFonts w:ascii="Times New Roman" w:hAnsi="Times New Roman"/>
          <w:bCs/>
          <w:color w:val="FFFFFF" w:themeColor="background1"/>
          <w:sz w:val="20"/>
          <w:szCs w:val="20"/>
          <w:lang w:val="en-US"/>
        </w:rPr>
        <w:t xml:space="preserve"> .</w:t>
      </w:r>
      <w:r w:rsidRPr="006A1A08">
        <w:rPr>
          <w:rFonts w:ascii="Times New Roman" w:hAnsi="Times New Roman"/>
          <w:bCs/>
          <w:color w:val="auto"/>
          <w:sz w:val="20"/>
          <w:szCs w:val="20"/>
          <w:lang w:val="en-US"/>
        </w:rPr>
        <w:t>Kabupaten</w:t>
      </w:r>
      <w:r w:rsidRPr="006A1A08">
        <w:rPr>
          <w:rFonts w:ascii="Times New Roman" w:hAnsi="Times New Roman"/>
          <w:bCs/>
          <w:color w:val="FFFFFF" w:themeColor="background1"/>
          <w:sz w:val="20"/>
          <w:szCs w:val="20"/>
          <w:lang w:val="en-US"/>
        </w:rPr>
        <w:t xml:space="preserve"> .</w:t>
      </w:r>
      <w:r w:rsidRPr="006A1A08">
        <w:rPr>
          <w:rFonts w:ascii="Times New Roman" w:hAnsi="Times New Roman"/>
          <w:bCs/>
          <w:color w:val="auto"/>
          <w:sz w:val="20"/>
          <w:szCs w:val="20"/>
          <w:lang w:val="en-US"/>
        </w:rPr>
        <w:t>Minahasa</w:t>
      </w:r>
      <w:r w:rsidRPr="006A1A08">
        <w:rPr>
          <w:rFonts w:ascii="Times New Roman" w:hAnsi="Times New Roman"/>
          <w:bCs/>
          <w:color w:val="FFFFFF" w:themeColor="background1"/>
          <w:sz w:val="20"/>
          <w:szCs w:val="20"/>
          <w:lang w:val="en-US"/>
        </w:rPr>
        <w:t xml:space="preserve"> </w:t>
      </w:r>
      <w:r w:rsidRPr="006A1A08">
        <w:rPr>
          <w:rFonts w:ascii="Times New Roman" w:hAnsi="Times New Roman"/>
          <w:bCs/>
          <w:color w:val="auto"/>
          <w:sz w:val="20"/>
          <w:szCs w:val="20"/>
          <w:lang w:val="en-US"/>
        </w:rPr>
        <w:t>Selatan</w:t>
      </w:r>
      <w:bookmarkEnd w:id="4"/>
      <w:bookmarkEnd w:id="5"/>
      <w:bookmarkEnd w:id="6"/>
      <w:bookmarkEnd w:id="7"/>
    </w:p>
    <w:p w:rsidR="007A1DEE" w:rsidRDefault="007A1DEE" w:rsidP="007A1DEE">
      <w:pPr>
        <w:spacing w:line="240" w:lineRule="auto"/>
        <w:ind w:firstLine="360"/>
        <w:jc w:val="both"/>
        <w:rPr>
          <w:rFonts w:ascii="Times New Roman" w:hAnsi="Times New Roman" w:cs="Times New Roman"/>
          <w:sz w:val="20"/>
          <w:szCs w:val="20"/>
          <w:lang w:val="en-US"/>
        </w:rPr>
      </w:pPr>
      <w:r w:rsidRPr="006A1A08">
        <w:rPr>
          <w:rFonts w:ascii="Times New Roman" w:hAnsi="Times New Roman" w:cs="Times New Roman"/>
          <w:sz w:val="20"/>
          <w:szCs w:val="20"/>
        </w:rPr>
        <w:t>Prinsip Transparansi memiliki 2 aspek, yaitu (1) komunikasi publik oleh pemerintah, dan (2) hak masyarakat terhadap akses informasi. Keduanya akan sangat sulit dilakukan jika pemerintah tidak menangani dengan baik kinerjanya.</w:t>
      </w:r>
    </w:p>
    <w:p w:rsidR="007A1DEE" w:rsidRPr="007A1DEE" w:rsidRDefault="007A1DEE" w:rsidP="007A1DEE">
      <w:pPr>
        <w:spacing w:line="240" w:lineRule="auto"/>
        <w:jc w:val="both"/>
        <w:rPr>
          <w:rFonts w:ascii="Times New Roman" w:hAnsi="Times New Roman" w:cs="Times New Roman"/>
          <w:bCs/>
          <w:sz w:val="20"/>
          <w:szCs w:val="20"/>
          <w:lang w:val="en-US"/>
        </w:rPr>
      </w:pPr>
      <w:r>
        <w:rPr>
          <w:rFonts w:ascii="Times New Roman" w:hAnsi="Times New Roman" w:cs="Times New Roman"/>
          <w:sz w:val="20"/>
          <w:szCs w:val="20"/>
          <w:lang w:val="en-US"/>
        </w:rPr>
        <w:t>10</w:t>
      </w:r>
    </w:p>
    <w:p w:rsidR="007A1DEE" w:rsidRPr="006A1A08" w:rsidRDefault="007A1DEE" w:rsidP="007A1DEE">
      <w:pPr>
        <w:spacing w:line="240" w:lineRule="auto"/>
        <w:jc w:val="both"/>
        <w:rPr>
          <w:rFonts w:ascii="Times New Roman" w:hAnsi="Times New Roman" w:cs="Times New Roman"/>
          <w:sz w:val="20"/>
          <w:szCs w:val="20"/>
        </w:rPr>
      </w:pPr>
      <w:r w:rsidRPr="006A1A08">
        <w:rPr>
          <w:rFonts w:ascii="Times New Roman" w:hAnsi="Times New Roman" w:cs="Times New Roman"/>
          <w:sz w:val="20"/>
          <w:szCs w:val="20"/>
        </w:rPr>
        <w:lastRenderedPageBreak/>
        <w:t>Berdasarkan hasil observasi dan wawancara penulis menemukkan data terkait transparansi pembangunan di desa Mopolo Kecamatan Ranoyapo Kabupaten Minahasa Selatan, sebagaimana dapat dilihat sebagai berikut:</w:t>
      </w:r>
    </w:p>
    <w:p w:rsidR="007A1DEE" w:rsidRPr="006A1A08" w:rsidRDefault="007A1DEE" w:rsidP="007A1DEE">
      <w:pPr>
        <w:pStyle w:val="Heading3"/>
        <w:numPr>
          <w:ilvl w:val="0"/>
          <w:numId w:val="7"/>
        </w:numPr>
        <w:spacing w:line="240" w:lineRule="auto"/>
        <w:ind w:left="270" w:hanging="270"/>
        <w:rPr>
          <w:rFonts w:ascii="Times New Roman" w:hAnsi="Times New Roman"/>
          <w:bCs/>
          <w:color w:val="auto"/>
          <w:sz w:val="20"/>
          <w:szCs w:val="20"/>
          <w:lang w:val="en-US"/>
        </w:rPr>
      </w:pPr>
      <w:bookmarkStart w:id="8" w:name="_Toc133005812"/>
      <w:bookmarkStart w:id="9" w:name="_Toc133006224"/>
      <w:bookmarkStart w:id="10" w:name="_Toc133324852"/>
      <w:bookmarkStart w:id="11" w:name="_Toc133920044"/>
      <w:r w:rsidRPr="006A1A08">
        <w:rPr>
          <w:rFonts w:ascii="Times New Roman" w:hAnsi="Times New Roman"/>
          <w:bCs/>
          <w:color w:val="auto"/>
          <w:sz w:val="20"/>
          <w:szCs w:val="20"/>
          <w:lang w:val="en-US"/>
        </w:rPr>
        <w:t>Komunikasi</w:t>
      </w:r>
      <w:r w:rsidRPr="006A1A08">
        <w:rPr>
          <w:rFonts w:ascii="Times New Roman" w:hAnsi="Times New Roman"/>
          <w:bCs/>
          <w:color w:val="FFFFFF" w:themeColor="background1"/>
          <w:sz w:val="20"/>
          <w:szCs w:val="20"/>
          <w:lang w:val="en-US"/>
        </w:rPr>
        <w:t xml:space="preserve"> .</w:t>
      </w:r>
      <w:r w:rsidRPr="006A1A08">
        <w:rPr>
          <w:rFonts w:ascii="Times New Roman" w:hAnsi="Times New Roman"/>
          <w:bCs/>
          <w:color w:val="auto"/>
          <w:sz w:val="20"/>
          <w:szCs w:val="20"/>
          <w:lang w:val="en-US"/>
        </w:rPr>
        <w:t>Publik</w:t>
      </w:r>
      <w:r w:rsidRPr="006A1A08">
        <w:rPr>
          <w:rFonts w:ascii="Times New Roman" w:hAnsi="Times New Roman"/>
          <w:bCs/>
          <w:color w:val="FFFFFF" w:themeColor="background1"/>
          <w:sz w:val="20"/>
          <w:szCs w:val="20"/>
          <w:lang w:val="en-US"/>
        </w:rPr>
        <w:t xml:space="preserve"> .</w:t>
      </w:r>
      <w:r w:rsidRPr="006A1A08">
        <w:rPr>
          <w:rFonts w:ascii="Times New Roman" w:hAnsi="Times New Roman"/>
          <w:bCs/>
          <w:color w:val="auto"/>
          <w:sz w:val="20"/>
          <w:szCs w:val="20"/>
          <w:lang w:val="en-US"/>
        </w:rPr>
        <w:t>Oleh</w:t>
      </w:r>
      <w:r w:rsidRPr="006A1A08">
        <w:rPr>
          <w:rFonts w:ascii="Times New Roman" w:hAnsi="Times New Roman"/>
          <w:bCs/>
          <w:color w:val="FFFFFF" w:themeColor="background1"/>
          <w:sz w:val="20"/>
          <w:szCs w:val="20"/>
          <w:lang w:val="en-US"/>
        </w:rPr>
        <w:t xml:space="preserve"> .</w:t>
      </w:r>
      <w:r w:rsidRPr="006A1A08">
        <w:rPr>
          <w:rFonts w:ascii="Times New Roman" w:hAnsi="Times New Roman"/>
          <w:bCs/>
          <w:color w:val="auto"/>
          <w:sz w:val="20"/>
          <w:szCs w:val="20"/>
          <w:lang w:val="en-US"/>
        </w:rPr>
        <w:t>Pemerintah</w:t>
      </w:r>
      <w:bookmarkEnd w:id="8"/>
      <w:bookmarkEnd w:id="9"/>
      <w:bookmarkEnd w:id="10"/>
      <w:bookmarkEnd w:id="11"/>
    </w:p>
    <w:p w:rsidR="007A1DEE" w:rsidRPr="006A1A08" w:rsidRDefault="007A1DEE" w:rsidP="007A1DEE">
      <w:pPr>
        <w:spacing w:after="0" w:line="240" w:lineRule="auto"/>
        <w:ind w:firstLine="274"/>
        <w:jc w:val="both"/>
        <w:rPr>
          <w:rFonts w:ascii="Times New Roman" w:hAnsi="Times New Roman" w:cs="Times New Roman"/>
          <w:color w:val="FFFFFF" w:themeColor="background1"/>
          <w:sz w:val="20"/>
          <w:szCs w:val="20"/>
          <w:shd w:val="clear" w:color="auto" w:fill="FFFFFF"/>
        </w:rPr>
      </w:pPr>
      <w:bookmarkStart w:id="12" w:name="_Toc133005813"/>
      <w:r w:rsidRPr="006A1A08">
        <w:rPr>
          <w:rFonts w:ascii="Times New Roman" w:hAnsi="Times New Roman" w:cs="Times New Roman"/>
          <w:sz w:val="20"/>
          <w:szCs w:val="20"/>
        </w:rPr>
        <w:t>K</w:t>
      </w:r>
      <w:r w:rsidRPr="006A1A08">
        <w:rPr>
          <w:rFonts w:ascii="Times New Roman" w:hAnsi="Times New Roman" w:cs="Times New Roman"/>
          <w:sz w:val="20"/>
          <w:szCs w:val="20"/>
          <w:shd w:val="clear" w:color="auto" w:fill="FFFFFF"/>
        </w:rPr>
        <w:t>omunikasi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publik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menjadi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bagian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yang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tidak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terpisahkan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dari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kegiatan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setiap</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instansi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pemerintah,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seiring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dengan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perkembangan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teknologi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informasi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komunikasi,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serta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semakin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tingginya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rasa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kritis</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masyarakat,</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maka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urgensi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kegiatan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komunikasi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publik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menjadi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semakin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penting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untuk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mewujudkan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sistem</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pemerintahan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yang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dinamis,</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transparan,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responsif,</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komunikatif.</w:t>
      </w:r>
      <w:bookmarkEnd w:id="12"/>
      <w:r w:rsidRPr="006A1A08">
        <w:rPr>
          <w:rFonts w:ascii="Times New Roman" w:hAnsi="Times New Roman" w:cs="Times New Roman"/>
          <w:color w:val="FFFFFF" w:themeColor="background1"/>
          <w:sz w:val="20"/>
          <w:szCs w:val="20"/>
          <w:shd w:val="clear" w:color="auto" w:fill="FFFFFF"/>
        </w:rPr>
        <w:t xml:space="preserve"> .</w:t>
      </w:r>
    </w:p>
    <w:p w:rsidR="007A1DEE" w:rsidRPr="006A1A08" w:rsidRDefault="007A1DEE" w:rsidP="007A1DEE">
      <w:pPr>
        <w:spacing w:after="0" w:line="240" w:lineRule="auto"/>
        <w:ind w:firstLine="274"/>
        <w:jc w:val="both"/>
        <w:rPr>
          <w:rFonts w:ascii="Times New Roman" w:hAnsi="Times New Roman" w:cs="Times New Roman"/>
          <w:sz w:val="20"/>
          <w:szCs w:val="20"/>
          <w:shd w:val="clear" w:color="auto" w:fill="FFFFFF"/>
        </w:rPr>
      </w:pPr>
      <w:r w:rsidRPr="006A1A08">
        <w:rPr>
          <w:rFonts w:ascii="Times New Roman" w:hAnsi="Times New Roman" w:cs="Times New Roman"/>
          <w:color w:val="FFFFFF" w:themeColor="background1"/>
          <w:sz w:val="20"/>
          <w:szCs w:val="20"/>
          <w:shd w:val="clear" w:color="auto" w:fill="FFFFFF"/>
        </w:rPr>
        <w:t>.</w:t>
      </w:r>
      <w:r w:rsidRPr="006A1A08">
        <w:rPr>
          <w:rFonts w:ascii="Times New Roman" w:hAnsi="Times New Roman" w:cs="Times New Roman"/>
          <w:sz w:val="20"/>
          <w:szCs w:val="20"/>
          <w:shd w:val="clear" w:color="auto" w:fill="FFFFFF"/>
        </w:rPr>
        <w:t>Berdasarkan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hasil</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penelitian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yang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sudah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dilakukan,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komunikasi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publik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oleh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pemerintah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desa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Mopolo</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dalam</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perencanaan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pembangunan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lewat</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musyawarah melalui surat undangan yang diberikan kepada perwakilan masyarakat yang diundang dalam musyawarah desa dan juga penyampaian dipengeras suara untuk mengundang keterlibatan masyarakat</w:t>
      </w:r>
      <w:r w:rsidRPr="006A1A08">
        <w:rPr>
          <w:rFonts w:ascii="Times New Roman" w:hAnsi="Times New Roman" w:cs="Times New Roman"/>
          <w:color w:val="FFFFFF" w:themeColor="background1"/>
          <w:sz w:val="20"/>
          <w:szCs w:val="20"/>
          <w:shd w:val="clear" w:color="auto" w:fill="FFFFFF"/>
        </w:rPr>
        <w:t>.</w:t>
      </w:r>
      <w:r w:rsidRPr="006A1A08">
        <w:rPr>
          <w:rFonts w:ascii="Times New Roman" w:hAnsi="Times New Roman" w:cs="Times New Roman"/>
          <w:sz w:val="20"/>
          <w:szCs w:val="20"/>
          <w:shd w:val="clear" w:color="auto" w:fill="FFFFFF"/>
        </w:rPr>
        <w:t>dalam</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musyawarah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proses</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pengambilan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keputusan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program</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kebijakan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yang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telah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dibuat.</w:t>
      </w:r>
      <w:r w:rsidRPr="006A1A08">
        <w:rPr>
          <w:rFonts w:ascii="Times New Roman" w:hAnsi="Times New Roman" w:cs="Times New Roman"/>
          <w:color w:val="FFFFFF" w:themeColor="background1"/>
          <w:sz w:val="20"/>
          <w:szCs w:val="20"/>
          <w:shd w:val="clear" w:color="auto" w:fill="FFFFFF"/>
        </w:rPr>
        <w:t xml:space="preserve"> .</w:t>
      </w:r>
    </w:p>
    <w:p w:rsidR="007A1DEE" w:rsidRPr="006A1A08" w:rsidRDefault="007A1DEE" w:rsidP="007A1DEE">
      <w:pPr>
        <w:spacing w:after="0" w:line="240" w:lineRule="auto"/>
        <w:ind w:firstLine="274"/>
        <w:jc w:val="both"/>
        <w:rPr>
          <w:rFonts w:ascii="Times New Roman" w:hAnsi="Times New Roman" w:cs="Times New Roman"/>
          <w:sz w:val="20"/>
          <w:szCs w:val="20"/>
          <w:shd w:val="clear" w:color="auto" w:fill="FFFFFF"/>
        </w:rPr>
      </w:pPr>
      <w:r w:rsidRPr="006A1A08">
        <w:rPr>
          <w:rFonts w:ascii="Times New Roman" w:hAnsi="Times New Roman" w:cs="Times New Roman"/>
          <w:sz w:val="20"/>
          <w:szCs w:val="20"/>
          <w:shd w:val="clear" w:color="auto" w:fill="FFFFFF"/>
        </w:rPr>
        <w:t>Tujuan pelaksanaan komunikasi publik adalah membangun citra dan reputasi institusi dan pengelola komunikasi publik sebagai salah satu instansi pemerintah, membentuk opini publik, menampung dan mengolah pesan serta aspirasi masyarakat, hingga upaya mengklarifikasi data dan informasi yang berkembang di masyarakat, serta mensosialisasikan kebijakan dan program</w:t>
      </w:r>
      <w:r w:rsidRPr="006A1A08">
        <w:rPr>
          <w:rFonts w:ascii="Times New Roman" w:hAnsi="Times New Roman" w:cs="Times New Roman"/>
          <w:color w:val="FFFFFF" w:themeColor="background1"/>
          <w:sz w:val="20"/>
          <w:szCs w:val="20"/>
          <w:shd w:val="clear" w:color="auto" w:fill="FFFFFF"/>
        </w:rPr>
        <w:t>.</w:t>
      </w:r>
      <w:r w:rsidRPr="006A1A08">
        <w:rPr>
          <w:rFonts w:ascii="Times New Roman" w:hAnsi="Times New Roman" w:cs="Times New Roman"/>
          <w:color w:val="000000" w:themeColor="text1"/>
          <w:sz w:val="20"/>
          <w:szCs w:val="20"/>
          <w:shd w:val="clear" w:color="auto" w:fill="FFFFFF"/>
        </w:rPr>
        <w:fldChar w:fldCharType="begin" w:fldLock="1"/>
      </w:r>
      <w:r w:rsidRPr="006A1A08">
        <w:rPr>
          <w:rFonts w:ascii="Times New Roman" w:hAnsi="Times New Roman" w:cs="Times New Roman"/>
          <w:color w:val="000000" w:themeColor="text1"/>
          <w:sz w:val="20"/>
          <w:szCs w:val="20"/>
          <w:shd w:val="clear" w:color="auto" w:fill="FFFFFF"/>
        </w:rPr>
        <w:instrText>ADDIN CSL_CITATION {"citationItems":[{"id":"ITEM-1","itemData":{"author":[{"dropping-particle":"","family":"Nugroho","given":"Hendro","non-dropping-particle":"","parse-names":false,"suffix":""}],"id":"ITEM-1","issued":{"date-parts":[["2021"]]},"publisher":"Kementerian Keuangan Republik Indonesia","publisher-place":"Jakarta","title":"Menjadikan Komunikasi Publik Salah Satu Instrumen Pengambilan Kebijakan","type":"paper-conference"},"uris":["http://www.mendeley.com/documents/?uuid=d0bca8c0-0883-4f87-8bba-ceb27b4ac722"]}],"mendeley":{"formattedCitation":"[8]","plainTextFormattedCitation":"[8]","previouslyFormattedCitation":"[8]"},"properties":{"noteIndex":0},"schema":"https://github.com/citation-style-language/schema/raw/master/csl-citation.json"}</w:instrText>
      </w:r>
      <w:r w:rsidRPr="006A1A08">
        <w:rPr>
          <w:rFonts w:ascii="Times New Roman" w:hAnsi="Times New Roman" w:cs="Times New Roman"/>
          <w:color w:val="000000" w:themeColor="text1"/>
          <w:sz w:val="20"/>
          <w:szCs w:val="20"/>
          <w:shd w:val="clear" w:color="auto" w:fill="FFFFFF"/>
        </w:rPr>
        <w:fldChar w:fldCharType="separate"/>
      </w:r>
      <w:r w:rsidRPr="006A1A08">
        <w:rPr>
          <w:rFonts w:ascii="Times New Roman" w:hAnsi="Times New Roman" w:cs="Times New Roman"/>
          <w:noProof/>
          <w:color w:val="000000" w:themeColor="text1"/>
          <w:sz w:val="20"/>
          <w:szCs w:val="20"/>
          <w:shd w:val="clear" w:color="auto" w:fill="FFFFFF"/>
        </w:rPr>
        <w:t>[8]</w:t>
      </w:r>
      <w:r w:rsidRPr="006A1A08">
        <w:rPr>
          <w:rFonts w:ascii="Times New Roman" w:hAnsi="Times New Roman" w:cs="Times New Roman"/>
          <w:color w:val="000000" w:themeColor="text1"/>
          <w:sz w:val="20"/>
          <w:szCs w:val="20"/>
          <w:shd w:val="clear" w:color="auto" w:fill="FFFFFF"/>
        </w:rPr>
        <w:fldChar w:fldCharType="end"/>
      </w:r>
      <w:r w:rsidRPr="006A1A08">
        <w:rPr>
          <w:rFonts w:ascii="Times New Roman" w:hAnsi="Times New Roman" w:cs="Times New Roman"/>
          <w:color w:val="000000" w:themeColor="text1"/>
          <w:sz w:val="20"/>
          <w:szCs w:val="20"/>
          <w:shd w:val="clear" w:color="auto" w:fill="FFFFFF"/>
        </w:rPr>
        <w:t>.</w:t>
      </w:r>
    </w:p>
    <w:p w:rsidR="007A1DEE" w:rsidRPr="006A1A08" w:rsidRDefault="007A1DEE" w:rsidP="007A1DEE">
      <w:pPr>
        <w:spacing w:after="0" w:line="240" w:lineRule="auto"/>
        <w:ind w:firstLine="274"/>
        <w:jc w:val="both"/>
        <w:rPr>
          <w:rFonts w:ascii="Times New Roman" w:hAnsi="Times New Roman" w:cs="Times New Roman"/>
          <w:sz w:val="20"/>
          <w:szCs w:val="20"/>
          <w:shd w:val="clear" w:color="auto" w:fill="FFFFFF"/>
        </w:rPr>
      </w:pPr>
      <w:bookmarkStart w:id="13" w:name="_Toc133005814"/>
      <w:r w:rsidRPr="006A1A08">
        <w:rPr>
          <w:rFonts w:ascii="Times New Roman" w:hAnsi="Times New Roman" w:cs="Times New Roman"/>
          <w:sz w:val="20"/>
          <w:szCs w:val="20"/>
          <w:shd w:val="clear" w:color="auto" w:fill="FFFFFF"/>
        </w:rPr>
        <w:t>Bentuk komunikasi Pemerintah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desa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Mopolo</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untuk memberikan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informasi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tentang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pembangunan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infrastruktur</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yaitu melalui</w:t>
      </w:r>
      <w:r w:rsidRPr="006A1A08">
        <w:rPr>
          <w:rFonts w:ascii="Times New Roman" w:hAnsi="Times New Roman" w:cs="Times New Roman"/>
          <w:color w:val="FFFFFF" w:themeColor="background1"/>
          <w:sz w:val="20"/>
          <w:szCs w:val="20"/>
          <w:shd w:val="clear" w:color="auto" w:fill="FFFFFF"/>
        </w:rPr>
        <w:t>..</w:t>
      </w:r>
      <w:r w:rsidRPr="006A1A08">
        <w:rPr>
          <w:rFonts w:ascii="Times New Roman" w:hAnsi="Times New Roman" w:cs="Times New Roman"/>
          <w:sz w:val="20"/>
          <w:szCs w:val="20"/>
          <w:shd w:val="clear" w:color="auto" w:fill="FFFFFF"/>
        </w:rPr>
        <w:t>musdes,</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hasil-hasil</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dari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musdes</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informasikan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lewat</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pembuatan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baliho</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APBDes,</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ketika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akan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dilaksankan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pembangunan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pemerintah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desa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menginformasikan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lewat</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pengeras</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suara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untuk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mengundang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keterlibatan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masyarakat,</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juga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disampaikan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lewat</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kegiatan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sosial</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kemasyarakatan.</w:t>
      </w:r>
      <w:bookmarkEnd w:id="13"/>
      <w:r w:rsidRPr="006A1A08">
        <w:rPr>
          <w:rFonts w:ascii="Times New Roman" w:hAnsi="Times New Roman" w:cs="Times New Roman"/>
          <w:color w:val="FFFFFF" w:themeColor="background1"/>
          <w:sz w:val="20"/>
          <w:szCs w:val="20"/>
          <w:shd w:val="clear" w:color="auto" w:fill="FFFFFF"/>
        </w:rPr>
        <w:t xml:space="preserve"> .</w:t>
      </w:r>
    </w:p>
    <w:p w:rsidR="007A1DEE" w:rsidRPr="006A1A08" w:rsidRDefault="007A1DEE" w:rsidP="007A1DEE">
      <w:pPr>
        <w:pStyle w:val="Heading3"/>
        <w:numPr>
          <w:ilvl w:val="0"/>
          <w:numId w:val="7"/>
        </w:numPr>
        <w:spacing w:line="240" w:lineRule="auto"/>
        <w:ind w:left="270" w:hanging="270"/>
        <w:rPr>
          <w:rFonts w:ascii="Times New Roman" w:hAnsi="Times New Roman"/>
          <w:bCs/>
          <w:color w:val="333333"/>
          <w:sz w:val="20"/>
          <w:szCs w:val="20"/>
          <w:shd w:val="clear" w:color="auto" w:fill="FFFFFF"/>
          <w:lang w:val="en-US" w:eastAsia="en-US"/>
        </w:rPr>
      </w:pPr>
      <w:bookmarkStart w:id="14" w:name="_Toc133005816"/>
      <w:bookmarkStart w:id="15" w:name="_Toc133006225"/>
      <w:bookmarkStart w:id="16" w:name="_Toc133324853"/>
      <w:bookmarkStart w:id="17" w:name="_Toc133920045"/>
      <w:r w:rsidRPr="006A1A08">
        <w:rPr>
          <w:rFonts w:ascii="Times New Roman" w:hAnsi="Times New Roman"/>
          <w:bCs/>
          <w:color w:val="auto"/>
          <w:sz w:val="20"/>
          <w:szCs w:val="20"/>
        </w:rPr>
        <w:t>Hak</w:t>
      </w:r>
      <w:r w:rsidRPr="006A1A08">
        <w:rPr>
          <w:rFonts w:ascii="Times New Roman" w:hAnsi="Times New Roman"/>
          <w:bCs/>
          <w:color w:val="FFFFFF" w:themeColor="background1"/>
          <w:sz w:val="20"/>
          <w:szCs w:val="20"/>
        </w:rPr>
        <w:t xml:space="preserve"> .</w:t>
      </w:r>
      <w:r w:rsidRPr="006A1A08">
        <w:rPr>
          <w:rFonts w:ascii="Times New Roman" w:hAnsi="Times New Roman"/>
          <w:bCs/>
          <w:color w:val="auto"/>
          <w:sz w:val="20"/>
          <w:szCs w:val="20"/>
        </w:rPr>
        <w:t>masyarakat</w:t>
      </w:r>
      <w:r w:rsidRPr="006A1A08">
        <w:rPr>
          <w:rFonts w:ascii="Times New Roman" w:hAnsi="Times New Roman"/>
          <w:bCs/>
          <w:color w:val="FFFFFF" w:themeColor="background1"/>
          <w:sz w:val="20"/>
          <w:szCs w:val="20"/>
        </w:rPr>
        <w:t xml:space="preserve"> .</w:t>
      </w:r>
      <w:r w:rsidRPr="006A1A08">
        <w:rPr>
          <w:rFonts w:ascii="Times New Roman" w:hAnsi="Times New Roman"/>
          <w:bCs/>
          <w:color w:val="auto"/>
          <w:sz w:val="20"/>
          <w:szCs w:val="20"/>
        </w:rPr>
        <w:t>terhadap</w:t>
      </w:r>
      <w:r w:rsidRPr="006A1A08">
        <w:rPr>
          <w:rFonts w:ascii="Times New Roman" w:hAnsi="Times New Roman"/>
          <w:bCs/>
          <w:color w:val="FFFFFF" w:themeColor="background1"/>
          <w:sz w:val="20"/>
          <w:szCs w:val="20"/>
        </w:rPr>
        <w:t xml:space="preserve"> .</w:t>
      </w:r>
      <w:r w:rsidRPr="006A1A08">
        <w:rPr>
          <w:rFonts w:ascii="Times New Roman" w:hAnsi="Times New Roman"/>
          <w:bCs/>
          <w:color w:val="auto"/>
          <w:sz w:val="20"/>
          <w:szCs w:val="20"/>
        </w:rPr>
        <w:t>akses</w:t>
      </w:r>
      <w:r w:rsidRPr="006A1A08">
        <w:rPr>
          <w:rFonts w:ascii="Times New Roman" w:hAnsi="Times New Roman"/>
          <w:bCs/>
          <w:color w:val="FFFFFF" w:themeColor="background1"/>
          <w:sz w:val="20"/>
          <w:szCs w:val="20"/>
        </w:rPr>
        <w:t xml:space="preserve"> .</w:t>
      </w:r>
      <w:r w:rsidRPr="006A1A08">
        <w:rPr>
          <w:rFonts w:ascii="Times New Roman" w:hAnsi="Times New Roman"/>
          <w:bCs/>
          <w:color w:val="auto"/>
          <w:sz w:val="20"/>
          <w:szCs w:val="20"/>
        </w:rPr>
        <w:t>informasi</w:t>
      </w:r>
      <w:bookmarkEnd w:id="14"/>
      <w:bookmarkEnd w:id="15"/>
      <w:bookmarkEnd w:id="16"/>
      <w:bookmarkEnd w:id="17"/>
    </w:p>
    <w:p w:rsidR="007A1DEE" w:rsidRPr="006A1A08" w:rsidRDefault="007A1DEE" w:rsidP="007A1DEE">
      <w:pPr>
        <w:spacing w:after="0" w:line="240" w:lineRule="auto"/>
        <w:ind w:firstLine="260"/>
        <w:jc w:val="both"/>
        <w:rPr>
          <w:rFonts w:ascii="Times New Roman" w:hAnsi="Times New Roman" w:cs="Times New Roman"/>
          <w:sz w:val="20"/>
          <w:szCs w:val="20"/>
        </w:rPr>
      </w:pPr>
      <w:r w:rsidRPr="006A1A08">
        <w:rPr>
          <w:rFonts w:ascii="Times New Roman" w:hAnsi="Times New Roman" w:cs="Times New Roman"/>
          <w:sz w:val="20"/>
          <w:szCs w:val="20"/>
        </w:rPr>
        <w:t>Berdasarkan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hasil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sudah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membuat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laporan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realisasi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namun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proses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pelaporan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realisasi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PMD</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Kabupaten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Minahasa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selatan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masih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belum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sesuai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peraturan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telah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ditetapkan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oleh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karena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kegiatan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pelaporan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sesuai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jadwal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waktu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ditentukan.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Laporan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realisasi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seharusnya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dibuat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disampaikan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publik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setiap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3</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bulan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sekali,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namun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sering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terlambat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melakukan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pelaporan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tersebut.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pelaksanannya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masih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kurang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dalam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menginformasikan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laporan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realisasi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karena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menyampaikan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secara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langsung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berupa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laporan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arsip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disediakan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kantor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sehingga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mengetahui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belum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terealisasi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baik. Merujuk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fokus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penelitian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bahwa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untuk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menjamin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terhadap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akses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informasi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terkait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program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sudah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dilaksanakan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maka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wajib</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membuat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laporan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realisasi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disampaikan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sebagai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pertanggung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jawaban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terkait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yang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sudah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dikelola.</w:t>
      </w:r>
      <w:r w:rsidRPr="006A1A08">
        <w:rPr>
          <w:rFonts w:ascii="Times New Roman" w:hAnsi="Times New Roman" w:cs="Times New Roman"/>
          <w:color w:val="FFFFFF" w:themeColor="background1"/>
          <w:sz w:val="20"/>
          <w:szCs w:val="20"/>
        </w:rPr>
        <w:t xml:space="preserve"> </w:t>
      </w:r>
    </w:p>
    <w:p w:rsidR="007A1DEE" w:rsidRPr="006A1A08" w:rsidRDefault="007A1DEE" w:rsidP="007A1DEE">
      <w:pPr>
        <w:spacing w:after="0" w:line="240" w:lineRule="auto"/>
        <w:ind w:firstLine="260"/>
        <w:jc w:val="both"/>
        <w:rPr>
          <w:rFonts w:ascii="Times New Roman" w:hAnsi="Times New Roman" w:cs="Times New Roman"/>
          <w:sz w:val="20"/>
          <w:szCs w:val="20"/>
        </w:rPr>
      </w:pP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 xml:space="preserve">juga masih kurang dalam mensosialisasikan terkait refocusing anggaran desa </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sehingga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mendapat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informasi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alasan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terlaksananya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program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tahunan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berdasarkan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RKPdes.</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Kedepan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perlu</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diperhatikan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lagi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mengenai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hal</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agar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supaya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bisa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mengerti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mengenai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maksud</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tujuan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program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refocusing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agar</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terjadi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kesalahpahaman.</w:t>
      </w:r>
      <w:r w:rsidRPr="006A1A08">
        <w:rPr>
          <w:rFonts w:ascii="Times New Roman" w:hAnsi="Times New Roman" w:cs="Times New Roman"/>
          <w:sz w:val="20"/>
          <w:szCs w:val="20"/>
        </w:rPr>
        <w:tab/>
      </w:r>
    </w:p>
    <w:p w:rsidR="007A1DEE" w:rsidRPr="007A1DEE" w:rsidRDefault="007A1DEE" w:rsidP="007A1DEE">
      <w:pPr>
        <w:spacing w:after="0" w:line="240" w:lineRule="auto"/>
        <w:ind w:firstLine="260"/>
        <w:jc w:val="both"/>
        <w:rPr>
          <w:rFonts w:ascii="Times New Roman" w:hAnsi="Times New Roman" w:cs="Times New Roman"/>
          <w:sz w:val="20"/>
          <w:szCs w:val="20"/>
          <w:lang w:val="en-US"/>
        </w:rPr>
      </w:pPr>
      <w:r w:rsidRPr="006A1A08">
        <w:rPr>
          <w:rFonts w:ascii="Times New Roman" w:hAnsi="Times New Roman" w:cs="Times New Roman"/>
          <w:sz w:val="20"/>
          <w:szCs w:val="20"/>
          <w:shd w:val="clear" w:color="auto" w:fill="FFFFFF"/>
        </w:rPr>
        <w:t>Hak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masyarakat</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untuk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memperoleh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informasi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sudah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dijamin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oleh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konstitusi,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sesuai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dengan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Pasal</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28F</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dari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Undang-Undang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Dasar</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Negara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Republik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Indonesia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Tahun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1945</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yang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mengatur</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hak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setiap</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orang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untuk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memperoleh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menyampaikan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informasi.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Pasal</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mencerminkan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bahwa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negara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Indonesia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bersifat</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demokrasi.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Pada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para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pejabat</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pemerintah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untuk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bersiap-siap</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hidup</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setara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dengan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kita.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Harus</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menjunjung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bangsa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Indonesia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kepada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kehidupan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yang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lebih</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baik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maju.</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Yaitu</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dengan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menjalankan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hak-hak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kewajiban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dengan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seimbang.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Dengan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memperhatikan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rakyat-rakyat</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kecil</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yang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selama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ini</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kurang</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mendapat</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kepedulian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dan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tidak</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mendapatkan</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sz w:val="20"/>
          <w:szCs w:val="20"/>
          <w:shd w:val="clear" w:color="auto" w:fill="FFFFFF"/>
        </w:rPr>
        <w:t>hak-haknya</w:t>
      </w:r>
      <w:r w:rsidRPr="006A1A08">
        <w:rPr>
          <w:rFonts w:ascii="Times New Roman" w:hAnsi="Times New Roman" w:cs="Times New Roman"/>
          <w:color w:val="FFFFFF" w:themeColor="background1"/>
          <w:sz w:val="20"/>
          <w:szCs w:val="20"/>
          <w:shd w:val="clear" w:color="auto" w:fill="FFFFFF"/>
        </w:rPr>
        <w:t xml:space="preserve"> .</w:t>
      </w:r>
      <w:r w:rsidRPr="006A1A08">
        <w:rPr>
          <w:rFonts w:ascii="Times New Roman" w:hAnsi="Times New Roman" w:cs="Times New Roman"/>
          <w:color w:val="000000" w:themeColor="text1"/>
          <w:sz w:val="20"/>
          <w:szCs w:val="20"/>
          <w:shd w:val="clear" w:color="auto" w:fill="FFFFFF"/>
        </w:rPr>
        <w:fldChar w:fldCharType="begin" w:fldLock="1"/>
      </w:r>
      <w:r w:rsidRPr="006A1A08">
        <w:rPr>
          <w:rFonts w:ascii="Times New Roman" w:hAnsi="Times New Roman" w:cs="Times New Roman"/>
          <w:color w:val="000000" w:themeColor="text1"/>
          <w:sz w:val="20"/>
          <w:szCs w:val="20"/>
          <w:shd w:val="clear" w:color="auto" w:fill="FFFFFF"/>
        </w:rPr>
        <w:instrText>ADDIN CSL_CITATION {"citationItems":[{"id":"ITEM-1","itemData":{"author":[{"dropping-particle":"","family":"Nurulhaj19's","given":"","non-dropping-particle":"","parse-names":false,"suffix":""}],"id":"ITEM-1","issued":{"date-parts":[["2015"]]},"publisher":"Mahkamah Konstitusi Republik Indonesia","publisher-place":"Jakarta","title":"Hak Dan Kewajiban Warga Negara Indonesia Dengan UUD 45","type":"paper-conference"},"uris":["http://www.mendeley.com/documents/?uuid=18b357b5-14f8-4b15-bbf6-0f22bd056ada"]}],"mendeley":{"formattedCitation":"[9]","plainTextFormattedCitation":"[9]","previouslyFormattedCitation":"[9]"},"properties":{"noteIndex":0},"schema":"https://github.com/citation-style-language/schema/raw/master/csl-citation.json"}</w:instrText>
      </w:r>
      <w:r w:rsidRPr="006A1A08">
        <w:rPr>
          <w:rFonts w:ascii="Times New Roman" w:hAnsi="Times New Roman" w:cs="Times New Roman"/>
          <w:color w:val="000000" w:themeColor="text1"/>
          <w:sz w:val="20"/>
          <w:szCs w:val="20"/>
          <w:shd w:val="clear" w:color="auto" w:fill="FFFFFF"/>
        </w:rPr>
        <w:fldChar w:fldCharType="separate"/>
      </w:r>
      <w:r w:rsidRPr="006A1A08">
        <w:rPr>
          <w:rFonts w:ascii="Times New Roman" w:hAnsi="Times New Roman" w:cs="Times New Roman"/>
          <w:noProof/>
          <w:color w:val="000000" w:themeColor="text1"/>
          <w:sz w:val="20"/>
          <w:szCs w:val="20"/>
          <w:shd w:val="clear" w:color="auto" w:fill="FFFFFF"/>
        </w:rPr>
        <w:t>[9]</w:t>
      </w:r>
      <w:r w:rsidRPr="006A1A08">
        <w:rPr>
          <w:rFonts w:ascii="Times New Roman" w:hAnsi="Times New Roman" w:cs="Times New Roman"/>
          <w:color w:val="000000" w:themeColor="text1"/>
          <w:sz w:val="20"/>
          <w:szCs w:val="20"/>
          <w:shd w:val="clear" w:color="auto" w:fill="FFFFFF"/>
        </w:rPr>
        <w:fldChar w:fldCharType="end"/>
      </w:r>
      <w:r w:rsidRPr="006A1A08">
        <w:rPr>
          <w:rFonts w:ascii="Times New Roman" w:hAnsi="Times New Roman" w:cs="Times New Roman"/>
          <w:color w:val="000000" w:themeColor="text1"/>
          <w:sz w:val="20"/>
          <w:szCs w:val="20"/>
          <w:shd w:val="clear" w:color="auto" w:fill="FFFFFF"/>
        </w:rPr>
        <w:t>.</w:t>
      </w:r>
      <w:r w:rsidRPr="006A1A08">
        <w:rPr>
          <w:rFonts w:ascii="Times New Roman" w:hAnsi="Times New Roman" w:cs="Times New Roman"/>
          <w:color w:val="000000" w:themeColor="text1"/>
          <w:sz w:val="20"/>
          <w:szCs w:val="20"/>
        </w:rPr>
        <w:t xml:space="preserve"> </w:t>
      </w:r>
    </w:p>
    <w:p w:rsidR="007A1DEE" w:rsidRPr="001D3EE9" w:rsidRDefault="007A1DEE" w:rsidP="007A1DEE">
      <w:pPr>
        <w:pStyle w:val="ListParagraph"/>
        <w:numPr>
          <w:ilvl w:val="0"/>
          <w:numId w:val="48"/>
        </w:numPr>
        <w:spacing w:after="156" w:line="240" w:lineRule="auto"/>
        <w:ind w:right="3"/>
        <w:jc w:val="both"/>
        <w:rPr>
          <w:rFonts w:ascii="Times New Roman" w:hAnsi="Times New Roman" w:cs="Times New Roman"/>
          <w:b/>
          <w:sz w:val="20"/>
          <w:szCs w:val="20"/>
        </w:rPr>
      </w:pPr>
      <w:r w:rsidRPr="001D3EE9">
        <w:rPr>
          <w:rFonts w:ascii="Times New Roman" w:hAnsi="Times New Roman" w:cs="Times New Roman"/>
          <w:b/>
          <w:sz w:val="20"/>
          <w:szCs w:val="20"/>
        </w:rPr>
        <w:t>Kesimpulan</w:t>
      </w:r>
    </w:p>
    <w:p w:rsidR="007A1DEE" w:rsidRPr="006A1A08" w:rsidRDefault="007A1DEE" w:rsidP="007A1DEE">
      <w:pPr>
        <w:pStyle w:val="ListParagraph"/>
        <w:numPr>
          <w:ilvl w:val="0"/>
          <w:numId w:val="14"/>
        </w:numPr>
        <w:spacing w:after="156" w:line="240" w:lineRule="auto"/>
        <w:ind w:left="360" w:right="3"/>
        <w:jc w:val="both"/>
        <w:rPr>
          <w:rFonts w:ascii="Times New Roman" w:hAnsi="Times New Roman" w:cs="Times New Roman"/>
          <w:sz w:val="20"/>
          <w:szCs w:val="20"/>
        </w:rPr>
      </w:pPr>
      <w:r w:rsidRPr="006A1A08">
        <w:rPr>
          <w:rFonts w:ascii="Times New Roman" w:hAnsi="Times New Roman" w:cs="Times New Roman"/>
          <w:sz w:val="20"/>
          <w:szCs w:val="20"/>
        </w:rPr>
        <w:t>Kesimpulan</w:t>
      </w:r>
    </w:p>
    <w:p w:rsidR="007A1DEE" w:rsidRPr="006A1A08" w:rsidRDefault="007A1DEE" w:rsidP="007A1DEE">
      <w:pPr>
        <w:pStyle w:val="ListParagraph"/>
        <w:numPr>
          <w:ilvl w:val="0"/>
          <w:numId w:val="9"/>
        </w:numPr>
        <w:spacing w:after="0" w:line="240" w:lineRule="auto"/>
        <w:jc w:val="both"/>
        <w:rPr>
          <w:rFonts w:ascii="Times New Roman" w:hAnsi="Times New Roman" w:cs="Times New Roman"/>
          <w:sz w:val="20"/>
          <w:szCs w:val="20"/>
        </w:rPr>
      </w:pPr>
      <w:r w:rsidRPr="006A1A08">
        <w:rPr>
          <w:rFonts w:ascii="Times New Roman" w:hAnsi="Times New Roman" w:cs="Times New Roman"/>
          <w:sz w:val="20"/>
          <w:szCs w:val="20"/>
        </w:rPr>
        <w:t>Pada tahap perencanaan pemerintah mengundang perwakilan masyarakat disetiap jaga.</w:t>
      </w:r>
    </w:p>
    <w:p w:rsidR="007A1DEE" w:rsidRPr="006A1A08" w:rsidRDefault="007A1DEE" w:rsidP="007A1DEE">
      <w:pPr>
        <w:pStyle w:val="ListParagraph"/>
        <w:numPr>
          <w:ilvl w:val="0"/>
          <w:numId w:val="9"/>
        </w:numPr>
        <w:spacing w:after="0" w:line="240" w:lineRule="auto"/>
        <w:jc w:val="both"/>
        <w:rPr>
          <w:rFonts w:ascii="Times New Roman" w:hAnsi="Times New Roman" w:cs="Times New Roman"/>
          <w:sz w:val="20"/>
          <w:szCs w:val="20"/>
        </w:rPr>
      </w:pPr>
      <w:r w:rsidRPr="006A1A08">
        <w:rPr>
          <w:rFonts w:ascii="Times New Roman" w:hAnsi="Times New Roman" w:cs="Times New Roman"/>
          <w:sz w:val="20"/>
          <w:szCs w:val="20"/>
        </w:rPr>
        <w:t>Pada tahap pelaksanaan, pembangunan tahun 2022</w:t>
      </w:r>
      <w:r w:rsidRPr="006A1A08">
        <w:rPr>
          <w:rFonts w:ascii="Times New Roman" w:hAnsi="Times New Roman" w:cs="Times New Roman"/>
          <w:color w:val="FFFFFF" w:themeColor="background1"/>
          <w:sz w:val="20"/>
          <w:szCs w:val="20"/>
        </w:rPr>
        <w:t>.</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terealisasi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sesuai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dengan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RKP,</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dikarenakan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refocusing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menjadi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bantuan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sosial.</w:t>
      </w:r>
    </w:p>
    <w:p w:rsidR="007A1DEE" w:rsidRPr="006A1A08" w:rsidRDefault="007A1DEE" w:rsidP="007A1DEE">
      <w:pPr>
        <w:pStyle w:val="ListParagraph"/>
        <w:numPr>
          <w:ilvl w:val="0"/>
          <w:numId w:val="9"/>
        </w:numPr>
        <w:spacing w:after="0" w:line="240" w:lineRule="auto"/>
        <w:jc w:val="both"/>
        <w:rPr>
          <w:rFonts w:ascii="Times New Roman" w:hAnsi="Times New Roman" w:cs="Times New Roman"/>
          <w:sz w:val="20"/>
          <w:szCs w:val="20"/>
        </w:rPr>
      </w:pPr>
      <w:r w:rsidRPr="006A1A08">
        <w:rPr>
          <w:rFonts w:ascii="Times New Roman" w:hAnsi="Times New Roman" w:cs="Times New Roman"/>
          <w:sz w:val="20"/>
          <w:szCs w:val="20"/>
        </w:rPr>
        <w:t>Laporan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realisasi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sebagai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bentuk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pengawan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dari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Mopolo</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sering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terjadi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keterlambatan.</w:t>
      </w:r>
    </w:p>
    <w:p w:rsidR="007A1DEE" w:rsidRPr="006A1A08" w:rsidRDefault="007A1DEE" w:rsidP="007A1DEE">
      <w:pPr>
        <w:pStyle w:val="ListParagraph"/>
        <w:numPr>
          <w:ilvl w:val="0"/>
          <w:numId w:val="9"/>
        </w:numPr>
        <w:spacing w:after="156" w:line="240" w:lineRule="auto"/>
        <w:jc w:val="both"/>
        <w:rPr>
          <w:rFonts w:ascii="Times New Roman" w:hAnsi="Times New Roman" w:cs="Times New Roman"/>
          <w:sz w:val="20"/>
          <w:szCs w:val="20"/>
        </w:rPr>
      </w:pPr>
      <w:r w:rsidRPr="006A1A08">
        <w:rPr>
          <w:rFonts w:ascii="Times New Roman" w:hAnsi="Times New Roman" w:cs="Times New Roman"/>
          <w:sz w:val="20"/>
          <w:szCs w:val="20"/>
        </w:rPr>
        <w:t>Transparansi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desa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belum</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berjalan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secara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efektif</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karena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pemerintah</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kurang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menginformasikan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tentang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refocusing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anggaran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serta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pembangunan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tidak</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informasikan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secara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langsung</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kepada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masyarakat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hanya</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dibuat</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laporan</w:t>
      </w:r>
      <w:r w:rsidRPr="006A1A08">
        <w:rPr>
          <w:rFonts w:ascii="Times New Roman" w:hAnsi="Times New Roman" w:cs="Times New Roman"/>
          <w:color w:val="FFFFFF" w:themeColor="background1"/>
          <w:sz w:val="20"/>
          <w:szCs w:val="20"/>
        </w:rPr>
        <w:t xml:space="preserve"> .</w:t>
      </w:r>
      <w:r w:rsidRPr="006A1A08">
        <w:rPr>
          <w:rFonts w:ascii="Times New Roman" w:hAnsi="Times New Roman" w:cs="Times New Roman"/>
          <w:sz w:val="20"/>
          <w:szCs w:val="20"/>
        </w:rPr>
        <w:t>arsip.</w:t>
      </w:r>
    </w:p>
    <w:p w:rsidR="007A1DEE" w:rsidRPr="007A1DEE" w:rsidRDefault="007A1DEE" w:rsidP="007A1DEE">
      <w:pPr>
        <w:pStyle w:val="ListParagraph"/>
        <w:spacing w:line="240" w:lineRule="auto"/>
        <w:ind w:left="360"/>
        <w:jc w:val="both"/>
        <w:rPr>
          <w:rFonts w:ascii="Times New Roman" w:hAnsi="Times New Roman" w:cs="Times New Roman"/>
          <w:sz w:val="20"/>
          <w:szCs w:val="20"/>
          <w:lang w:val="en-US"/>
        </w:rPr>
      </w:pPr>
      <w:r>
        <w:rPr>
          <w:rFonts w:ascii="Times New Roman" w:hAnsi="Times New Roman" w:cs="Times New Roman"/>
          <w:sz w:val="20"/>
          <w:szCs w:val="20"/>
          <w:lang w:val="en-US"/>
        </w:rPr>
        <w:t>11</w:t>
      </w:r>
    </w:p>
    <w:p w:rsidR="007A1DEE" w:rsidRPr="001D3EE9" w:rsidRDefault="007A1DEE" w:rsidP="007A1DEE">
      <w:pPr>
        <w:pStyle w:val="ListParagraph"/>
        <w:spacing w:before="240" w:line="240" w:lineRule="auto"/>
        <w:jc w:val="both"/>
        <w:rPr>
          <w:rFonts w:ascii="Times New Roman" w:hAnsi="Times New Roman" w:cs="Times New Roman"/>
          <w:b/>
          <w:bCs/>
          <w:sz w:val="20"/>
          <w:szCs w:val="20"/>
        </w:rPr>
      </w:pPr>
      <w:r w:rsidRPr="001D3EE9">
        <w:rPr>
          <w:rFonts w:ascii="Times New Roman" w:hAnsi="Times New Roman" w:cs="Times New Roman"/>
          <w:b/>
          <w:bCs/>
          <w:sz w:val="20"/>
          <w:szCs w:val="20"/>
        </w:rPr>
        <w:lastRenderedPageBreak/>
        <w:t>DAFTAR ISI</w:t>
      </w:r>
    </w:p>
    <w:p w:rsidR="007A1DEE" w:rsidRPr="006A1A08" w:rsidRDefault="007A1DEE" w:rsidP="007A1DEE">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6A1A08">
        <w:rPr>
          <w:rFonts w:ascii="Times New Roman" w:hAnsi="Times New Roman" w:cs="Times New Roman"/>
          <w:sz w:val="20"/>
          <w:szCs w:val="20"/>
        </w:rPr>
        <w:fldChar w:fldCharType="begin" w:fldLock="1"/>
      </w:r>
      <w:r w:rsidRPr="006A1A08">
        <w:rPr>
          <w:rFonts w:ascii="Times New Roman" w:hAnsi="Times New Roman" w:cs="Times New Roman"/>
          <w:sz w:val="20"/>
          <w:szCs w:val="20"/>
        </w:rPr>
        <w:instrText xml:space="preserve">ADDIN Mendeley Bibliography CSL_BIBLIOGRAPHY </w:instrText>
      </w:r>
      <w:r w:rsidRPr="006A1A08">
        <w:rPr>
          <w:rFonts w:ascii="Times New Roman" w:hAnsi="Times New Roman" w:cs="Times New Roman"/>
          <w:sz w:val="20"/>
          <w:szCs w:val="20"/>
        </w:rPr>
        <w:fldChar w:fldCharType="separate"/>
      </w:r>
      <w:r w:rsidRPr="006A1A08">
        <w:rPr>
          <w:rFonts w:ascii="Times New Roman" w:hAnsi="Times New Roman" w:cs="Times New Roman"/>
          <w:noProof/>
          <w:sz w:val="20"/>
          <w:szCs w:val="20"/>
        </w:rPr>
        <w:t>[1]</w:t>
      </w:r>
      <w:r w:rsidRPr="006A1A08">
        <w:rPr>
          <w:rFonts w:ascii="Times New Roman" w:hAnsi="Times New Roman" w:cs="Times New Roman"/>
          <w:noProof/>
          <w:sz w:val="20"/>
          <w:szCs w:val="20"/>
        </w:rPr>
        <w:tab/>
        <w:t xml:space="preserve">Wijaya, E. Pudjiarti, and A. Winarni, </w:t>
      </w:r>
      <w:r w:rsidRPr="006A1A08">
        <w:rPr>
          <w:rFonts w:ascii="Times New Roman" w:hAnsi="Times New Roman" w:cs="Times New Roman"/>
          <w:i/>
          <w:iCs/>
          <w:noProof/>
          <w:sz w:val="20"/>
          <w:szCs w:val="20"/>
        </w:rPr>
        <w:t>Tata Kelola Pemerintahan Yang Baik</w:t>
      </w:r>
      <w:r w:rsidRPr="006A1A08">
        <w:rPr>
          <w:rFonts w:ascii="Times New Roman" w:hAnsi="Times New Roman" w:cs="Times New Roman"/>
          <w:noProof/>
          <w:sz w:val="20"/>
          <w:szCs w:val="20"/>
        </w:rPr>
        <w:t>. Demak: Penerbit Pustaka Magister, 2018.</w:t>
      </w:r>
    </w:p>
    <w:p w:rsidR="007A1DEE" w:rsidRPr="006A1A08" w:rsidRDefault="007A1DEE" w:rsidP="007A1DEE">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6A1A08">
        <w:rPr>
          <w:rFonts w:ascii="Times New Roman" w:hAnsi="Times New Roman" w:cs="Times New Roman"/>
          <w:noProof/>
          <w:sz w:val="20"/>
          <w:szCs w:val="20"/>
        </w:rPr>
        <w:t>[2]</w:t>
      </w:r>
      <w:r w:rsidRPr="006A1A08">
        <w:rPr>
          <w:rFonts w:ascii="Times New Roman" w:hAnsi="Times New Roman" w:cs="Times New Roman"/>
          <w:noProof/>
          <w:sz w:val="20"/>
          <w:szCs w:val="20"/>
        </w:rPr>
        <w:tab/>
        <w:t xml:space="preserve">G. Tumbel, </w:t>
      </w:r>
      <w:r w:rsidRPr="006A1A08">
        <w:rPr>
          <w:rFonts w:ascii="Times New Roman" w:hAnsi="Times New Roman" w:cs="Times New Roman"/>
          <w:i/>
          <w:iCs/>
          <w:noProof/>
          <w:sz w:val="20"/>
          <w:szCs w:val="20"/>
        </w:rPr>
        <w:t>Teori Administrasi Publik</w:t>
      </w:r>
      <w:r w:rsidRPr="006A1A08">
        <w:rPr>
          <w:rFonts w:ascii="Times New Roman" w:hAnsi="Times New Roman" w:cs="Times New Roman"/>
          <w:noProof/>
          <w:sz w:val="20"/>
          <w:szCs w:val="20"/>
        </w:rPr>
        <w:t>. Klaten: Penerbit Lakeisha, 2023.</w:t>
      </w:r>
    </w:p>
    <w:p w:rsidR="007A1DEE" w:rsidRPr="006A1A08" w:rsidRDefault="007A1DEE" w:rsidP="007A1DEE">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6A1A08">
        <w:rPr>
          <w:rFonts w:ascii="Times New Roman" w:hAnsi="Times New Roman" w:cs="Times New Roman"/>
          <w:noProof/>
          <w:sz w:val="20"/>
          <w:szCs w:val="20"/>
        </w:rPr>
        <w:t>[3]</w:t>
      </w:r>
      <w:r w:rsidRPr="006A1A08">
        <w:rPr>
          <w:rFonts w:ascii="Times New Roman" w:hAnsi="Times New Roman" w:cs="Times New Roman"/>
          <w:noProof/>
          <w:sz w:val="20"/>
          <w:szCs w:val="20"/>
        </w:rPr>
        <w:tab/>
        <w:t xml:space="preserve">Z. Abdussamad, </w:t>
      </w:r>
      <w:r w:rsidRPr="006A1A08">
        <w:rPr>
          <w:rFonts w:ascii="Times New Roman" w:hAnsi="Times New Roman" w:cs="Times New Roman"/>
          <w:i/>
          <w:iCs/>
          <w:noProof/>
          <w:sz w:val="20"/>
          <w:szCs w:val="20"/>
        </w:rPr>
        <w:t>Metode Penelitian Kualitatif</w:t>
      </w:r>
      <w:r w:rsidRPr="006A1A08">
        <w:rPr>
          <w:rFonts w:ascii="Times New Roman" w:hAnsi="Times New Roman" w:cs="Times New Roman"/>
          <w:noProof/>
          <w:sz w:val="20"/>
          <w:szCs w:val="20"/>
        </w:rPr>
        <w:t>. Makassar: CV. Syakir Media Press, 2021.</w:t>
      </w:r>
    </w:p>
    <w:p w:rsidR="007A1DEE" w:rsidRPr="006A1A08" w:rsidRDefault="007A1DEE" w:rsidP="007A1DEE">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6A1A08">
        <w:rPr>
          <w:rFonts w:ascii="Times New Roman" w:hAnsi="Times New Roman" w:cs="Times New Roman"/>
          <w:noProof/>
          <w:sz w:val="20"/>
          <w:szCs w:val="20"/>
        </w:rPr>
        <w:t>[4]</w:t>
      </w:r>
      <w:r w:rsidRPr="006A1A08">
        <w:rPr>
          <w:rFonts w:ascii="Times New Roman" w:hAnsi="Times New Roman" w:cs="Times New Roman"/>
          <w:noProof/>
          <w:sz w:val="20"/>
          <w:szCs w:val="20"/>
        </w:rPr>
        <w:tab/>
        <w:t xml:space="preserve">S. B. Kairupan and M. Mandagi, </w:t>
      </w:r>
      <w:r w:rsidRPr="006A1A08">
        <w:rPr>
          <w:rFonts w:ascii="Times New Roman" w:hAnsi="Times New Roman" w:cs="Times New Roman"/>
          <w:i/>
          <w:iCs/>
          <w:noProof/>
          <w:sz w:val="20"/>
          <w:szCs w:val="20"/>
        </w:rPr>
        <w:t>Teori Dan Isu Pembangunan</w:t>
      </w:r>
      <w:r w:rsidRPr="006A1A08">
        <w:rPr>
          <w:rFonts w:ascii="Times New Roman" w:hAnsi="Times New Roman" w:cs="Times New Roman"/>
          <w:noProof/>
          <w:sz w:val="20"/>
          <w:szCs w:val="20"/>
        </w:rPr>
        <w:t>. Malang: Wineka Media, 2014.</w:t>
      </w:r>
    </w:p>
    <w:p w:rsidR="007A1DEE" w:rsidRPr="006A1A08" w:rsidRDefault="007A1DEE" w:rsidP="007A1DEE">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6A1A08">
        <w:rPr>
          <w:rFonts w:ascii="Times New Roman" w:hAnsi="Times New Roman" w:cs="Times New Roman"/>
          <w:noProof/>
          <w:sz w:val="20"/>
          <w:szCs w:val="20"/>
        </w:rPr>
        <w:t>[5]</w:t>
      </w:r>
      <w:r w:rsidRPr="006A1A08">
        <w:rPr>
          <w:rFonts w:ascii="Times New Roman" w:hAnsi="Times New Roman" w:cs="Times New Roman"/>
          <w:noProof/>
          <w:sz w:val="20"/>
          <w:szCs w:val="20"/>
        </w:rPr>
        <w:tab/>
        <w:t xml:space="preserve">M. Mandagi, </w:t>
      </w:r>
      <w:r w:rsidRPr="006A1A08">
        <w:rPr>
          <w:rFonts w:ascii="Times New Roman" w:hAnsi="Times New Roman" w:cs="Times New Roman"/>
          <w:i/>
          <w:iCs/>
          <w:noProof/>
          <w:sz w:val="20"/>
          <w:szCs w:val="20"/>
        </w:rPr>
        <w:t>Perencanaan Pembangunan</w:t>
      </w:r>
      <w:r w:rsidRPr="006A1A08">
        <w:rPr>
          <w:rFonts w:ascii="Times New Roman" w:hAnsi="Times New Roman" w:cs="Times New Roman"/>
          <w:noProof/>
          <w:sz w:val="20"/>
          <w:szCs w:val="20"/>
        </w:rPr>
        <w:t>. Malang: Wineka Media, 2015.</w:t>
      </w:r>
    </w:p>
    <w:p w:rsidR="007A1DEE" w:rsidRPr="006A1A08" w:rsidRDefault="007A1DEE" w:rsidP="007A1DEE">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6A1A08">
        <w:rPr>
          <w:rFonts w:ascii="Times New Roman" w:hAnsi="Times New Roman" w:cs="Times New Roman"/>
          <w:noProof/>
          <w:sz w:val="20"/>
          <w:szCs w:val="20"/>
        </w:rPr>
        <w:t>[6]</w:t>
      </w:r>
      <w:r w:rsidRPr="006A1A08">
        <w:rPr>
          <w:rFonts w:ascii="Times New Roman" w:hAnsi="Times New Roman" w:cs="Times New Roman"/>
          <w:noProof/>
          <w:sz w:val="20"/>
          <w:szCs w:val="20"/>
        </w:rPr>
        <w:tab/>
      </w:r>
      <w:r w:rsidRPr="006A1A08">
        <w:rPr>
          <w:rFonts w:ascii="Times New Roman" w:hAnsi="Times New Roman" w:cs="Times New Roman"/>
          <w:i/>
          <w:iCs/>
          <w:noProof/>
          <w:sz w:val="20"/>
          <w:szCs w:val="20"/>
        </w:rPr>
        <w:t>Undang-Undang Republik Indonesia Nomor 6 Tahun 2014</w:t>
      </w:r>
      <w:r w:rsidRPr="006A1A08">
        <w:rPr>
          <w:rFonts w:ascii="Times New Roman" w:hAnsi="Times New Roman" w:cs="Times New Roman"/>
          <w:noProof/>
          <w:sz w:val="20"/>
          <w:szCs w:val="20"/>
        </w:rPr>
        <w:t xml:space="preserve">. </w:t>
      </w:r>
    </w:p>
    <w:p w:rsidR="007A1DEE" w:rsidRPr="006A1A08" w:rsidRDefault="007A1DEE" w:rsidP="007A1DEE">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6A1A08">
        <w:rPr>
          <w:rFonts w:ascii="Times New Roman" w:hAnsi="Times New Roman" w:cs="Times New Roman"/>
          <w:noProof/>
          <w:sz w:val="20"/>
          <w:szCs w:val="20"/>
        </w:rPr>
        <w:t>[7]</w:t>
      </w:r>
      <w:r w:rsidRPr="006A1A08">
        <w:rPr>
          <w:rFonts w:ascii="Times New Roman" w:hAnsi="Times New Roman" w:cs="Times New Roman"/>
          <w:noProof/>
          <w:sz w:val="20"/>
          <w:szCs w:val="20"/>
        </w:rPr>
        <w:tab/>
        <w:t>C. U. Mas, “Melaksanakan Pengawasan Kegiatan Pembangunan Desa.”</w:t>
      </w:r>
    </w:p>
    <w:p w:rsidR="007A1DEE" w:rsidRPr="006A1A08" w:rsidRDefault="007A1DEE" w:rsidP="007A1DEE">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6A1A08">
        <w:rPr>
          <w:rFonts w:ascii="Times New Roman" w:hAnsi="Times New Roman" w:cs="Times New Roman"/>
          <w:noProof/>
          <w:sz w:val="20"/>
          <w:szCs w:val="20"/>
        </w:rPr>
        <w:t>[8]</w:t>
      </w:r>
      <w:r w:rsidRPr="006A1A08">
        <w:rPr>
          <w:rFonts w:ascii="Times New Roman" w:hAnsi="Times New Roman" w:cs="Times New Roman"/>
          <w:noProof/>
          <w:sz w:val="20"/>
          <w:szCs w:val="20"/>
        </w:rPr>
        <w:tab/>
        <w:t>H. Nugroho, “Menjadikan Komunikasi Publik Salah Satu Instrumen Pengambilan Kebijakan,” 2021.</w:t>
      </w:r>
    </w:p>
    <w:p w:rsidR="007A1DEE" w:rsidRPr="006A1A08" w:rsidRDefault="007A1DEE" w:rsidP="007A1DEE">
      <w:pPr>
        <w:widowControl w:val="0"/>
        <w:autoSpaceDE w:val="0"/>
        <w:autoSpaceDN w:val="0"/>
        <w:adjustRightInd w:val="0"/>
        <w:spacing w:line="240" w:lineRule="auto"/>
        <w:ind w:left="640" w:hanging="640"/>
        <w:jc w:val="both"/>
        <w:rPr>
          <w:rFonts w:ascii="Times New Roman" w:hAnsi="Times New Roman" w:cs="Times New Roman"/>
          <w:noProof/>
          <w:sz w:val="20"/>
          <w:szCs w:val="20"/>
        </w:rPr>
      </w:pPr>
      <w:r w:rsidRPr="006A1A08">
        <w:rPr>
          <w:rFonts w:ascii="Times New Roman" w:hAnsi="Times New Roman" w:cs="Times New Roman"/>
          <w:noProof/>
          <w:sz w:val="20"/>
          <w:szCs w:val="20"/>
        </w:rPr>
        <w:t>[9]</w:t>
      </w:r>
      <w:r w:rsidRPr="006A1A08">
        <w:rPr>
          <w:rFonts w:ascii="Times New Roman" w:hAnsi="Times New Roman" w:cs="Times New Roman"/>
          <w:noProof/>
          <w:sz w:val="20"/>
          <w:szCs w:val="20"/>
        </w:rPr>
        <w:tab/>
        <w:t>Nurulhaj19’s, “Hak Dan Kewajiban Warga Negara Indonesia Dengan UUD 45,” 2015.</w:t>
      </w:r>
    </w:p>
    <w:p w:rsidR="00EA409E" w:rsidRDefault="007A1DEE" w:rsidP="007A1DEE">
      <w:pPr>
        <w:rPr>
          <w:rFonts w:ascii="Times New Roman" w:hAnsi="Times New Roman" w:cs="Times New Roman"/>
          <w:sz w:val="20"/>
          <w:szCs w:val="20"/>
          <w:lang w:val="en-US"/>
        </w:rPr>
      </w:pPr>
      <w:r w:rsidRPr="006A1A08">
        <w:rPr>
          <w:rFonts w:ascii="Times New Roman" w:hAnsi="Times New Roman" w:cs="Times New Roman"/>
          <w:sz w:val="20"/>
          <w:szCs w:val="20"/>
        </w:rPr>
        <w:fldChar w:fldCharType="end"/>
      </w: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p>
    <w:p w:rsidR="007A1DEE" w:rsidRDefault="007A1DEE" w:rsidP="007A1DEE">
      <w:pPr>
        <w:rPr>
          <w:rFonts w:ascii="Times New Roman" w:hAnsi="Times New Roman" w:cs="Times New Roman"/>
          <w:sz w:val="20"/>
          <w:szCs w:val="20"/>
          <w:lang w:val="en-US"/>
        </w:rPr>
      </w:pPr>
      <w:r>
        <w:rPr>
          <w:rFonts w:ascii="Times New Roman" w:hAnsi="Times New Roman" w:cs="Times New Roman"/>
          <w:sz w:val="20"/>
          <w:szCs w:val="20"/>
          <w:lang w:val="en-US"/>
        </w:rPr>
        <w:t>12</w:t>
      </w:r>
      <w:bookmarkStart w:id="18" w:name="_GoBack"/>
      <w:bookmarkEnd w:id="18"/>
    </w:p>
    <w:sectPr w:rsidR="007A1D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FC4"/>
    <w:multiLevelType w:val="hybridMultilevel"/>
    <w:tmpl w:val="A9140EF2"/>
    <w:lvl w:ilvl="0" w:tplc="38090019">
      <w:start w:val="1"/>
      <w:numFmt w:val="lowerLetter"/>
      <w:lvlText w:val="%1."/>
      <w:lvlJc w:val="left"/>
      <w:pPr>
        <w:ind w:left="1132"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1">
    <w:nsid w:val="01635A87"/>
    <w:multiLevelType w:val="hybridMultilevel"/>
    <w:tmpl w:val="97AC2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07AF1"/>
    <w:multiLevelType w:val="hybridMultilevel"/>
    <w:tmpl w:val="592C6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445B6"/>
    <w:multiLevelType w:val="hybridMultilevel"/>
    <w:tmpl w:val="754EB2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014CB"/>
    <w:multiLevelType w:val="hybridMultilevel"/>
    <w:tmpl w:val="E8E4F8CA"/>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nsid w:val="09152E46"/>
    <w:multiLevelType w:val="hybridMultilevel"/>
    <w:tmpl w:val="5400E3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5310B3"/>
    <w:multiLevelType w:val="hybridMultilevel"/>
    <w:tmpl w:val="D2629E26"/>
    <w:lvl w:ilvl="0" w:tplc="9B22F350">
      <w:start w:val="1"/>
      <w:numFmt w:val="upperRoman"/>
      <w:lvlText w:val="%1."/>
      <w:lvlJc w:val="left"/>
      <w:pPr>
        <w:ind w:left="720" w:hanging="72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BC65D4"/>
    <w:multiLevelType w:val="hybridMultilevel"/>
    <w:tmpl w:val="B68A43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105352"/>
    <w:multiLevelType w:val="hybridMultilevel"/>
    <w:tmpl w:val="4A528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B2D65"/>
    <w:multiLevelType w:val="hybridMultilevel"/>
    <w:tmpl w:val="4DF03E6E"/>
    <w:lvl w:ilvl="0" w:tplc="37541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BC6844"/>
    <w:multiLevelType w:val="hybridMultilevel"/>
    <w:tmpl w:val="B0D67028"/>
    <w:lvl w:ilvl="0" w:tplc="0409000F">
      <w:start w:val="1"/>
      <w:numFmt w:val="decimal"/>
      <w:lvlText w:val="%1."/>
      <w:lvlJc w:val="left"/>
      <w:pPr>
        <w:ind w:left="1132" w:hanging="360"/>
      </w:p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1">
    <w:nsid w:val="17170E65"/>
    <w:multiLevelType w:val="hybridMultilevel"/>
    <w:tmpl w:val="6568E38E"/>
    <w:lvl w:ilvl="0" w:tplc="4D7273C2">
      <w:start w:val="1"/>
      <w:numFmt w:val="upperRoman"/>
      <w:lvlText w:val="%1."/>
      <w:lvlJc w:val="left"/>
      <w:pPr>
        <w:ind w:left="108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89958DB"/>
    <w:multiLevelType w:val="hybridMultilevel"/>
    <w:tmpl w:val="FFFFFFFF"/>
    <w:lvl w:ilvl="0" w:tplc="2D3CC3D2">
      <w:start w:val="24"/>
      <w:numFmt w:val="upperLetter"/>
      <w:lvlText w:val="%1"/>
      <w:lvlJc w:val="left"/>
      <w:pPr>
        <w:ind w:left="941" w:hanging="354"/>
      </w:pPr>
      <w:rPr>
        <w:rFonts w:ascii="Times New Roman" w:eastAsia="Times New Roman" w:hAnsi="Times New Roman" w:cs="Times New Roman" w:hint="default"/>
        <w:b w:val="0"/>
        <w:bCs w:val="0"/>
        <w:i w:val="0"/>
        <w:iCs w:val="0"/>
        <w:w w:val="99"/>
        <w:sz w:val="24"/>
        <w:szCs w:val="24"/>
        <w:lang w:val="id" w:eastAsia="en-US" w:bidi="ar-SA"/>
      </w:rPr>
    </w:lvl>
    <w:lvl w:ilvl="1" w:tplc="D6BA2326">
      <w:numFmt w:val="bullet"/>
      <w:lvlText w:val="•"/>
      <w:lvlJc w:val="left"/>
      <w:pPr>
        <w:ind w:left="1710" w:hanging="354"/>
      </w:pPr>
      <w:rPr>
        <w:rFonts w:hint="default"/>
        <w:lang w:val="id" w:eastAsia="en-US" w:bidi="ar-SA"/>
      </w:rPr>
    </w:lvl>
    <w:lvl w:ilvl="2" w:tplc="F4424F46">
      <w:numFmt w:val="bullet"/>
      <w:lvlText w:val="•"/>
      <w:lvlJc w:val="left"/>
      <w:pPr>
        <w:ind w:left="2481" w:hanging="354"/>
      </w:pPr>
      <w:rPr>
        <w:rFonts w:hint="default"/>
        <w:lang w:val="id" w:eastAsia="en-US" w:bidi="ar-SA"/>
      </w:rPr>
    </w:lvl>
    <w:lvl w:ilvl="3" w:tplc="BABE8B92">
      <w:numFmt w:val="bullet"/>
      <w:lvlText w:val="•"/>
      <w:lvlJc w:val="left"/>
      <w:pPr>
        <w:ind w:left="3251" w:hanging="354"/>
      </w:pPr>
      <w:rPr>
        <w:rFonts w:hint="default"/>
        <w:lang w:val="id" w:eastAsia="en-US" w:bidi="ar-SA"/>
      </w:rPr>
    </w:lvl>
    <w:lvl w:ilvl="4" w:tplc="04326202">
      <w:numFmt w:val="bullet"/>
      <w:lvlText w:val="•"/>
      <w:lvlJc w:val="left"/>
      <w:pPr>
        <w:ind w:left="4022" w:hanging="354"/>
      </w:pPr>
      <w:rPr>
        <w:rFonts w:hint="default"/>
        <w:lang w:val="id" w:eastAsia="en-US" w:bidi="ar-SA"/>
      </w:rPr>
    </w:lvl>
    <w:lvl w:ilvl="5" w:tplc="6714C5A8">
      <w:numFmt w:val="bullet"/>
      <w:lvlText w:val="•"/>
      <w:lvlJc w:val="left"/>
      <w:pPr>
        <w:ind w:left="4793" w:hanging="354"/>
      </w:pPr>
      <w:rPr>
        <w:rFonts w:hint="default"/>
        <w:lang w:val="id" w:eastAsia="en-US" w:bidi="ar-SA"/>
      </w:rPr>
    </w:lvl>
    <w:lvl w:ilvl="6" w:tplc="678A7C94">
      <w:numFmt w:val="bullet"/>
      <w:lvlText w:val="•"/>
      <w:lvlJc w:val="left"/>
      <w:pPr>
        <w:ind w:left="5563" w:hanging="354"/>
      </w:pPr>
      <w:rPr>
        <w:rFonts w:hint="default"/>
        <w:lang w:val="id" w:eastAsia="en-US" w:bidi="ar-SA"/>
      </w:rPr>
    </w:lvl>
    <w:lvl w:ilvl="7" w:tplc="9B34C014">
      <w:numFmt w:val="bullet"/>
      <w:lvlText w:val="•"/>
      <w:lvlJc w:val="left"/>
      <w:pPr>
        <w:ind w:left="6334" w:hanging="354"/>
      </w:pPr>
      <w:rPr>
        <w:rFonts w:hint="default"/>
        <w:lang w:val="id" w:eastAsia="en-US" w:bidi="ar-SA"/>
      </w:rPr>
    </w:lvl>
    <w:lvl w:ilvl="8" w:tplc="4B50C49A">
      <w:numFmt w:val="bullet"/>
      <w:lvlText w:val="•"/>
      <w:lvlJc w:val="left"/>
      <w:pPr>
        <w:ind w:left="7105" w:hanging="354"/>
      </w:pPr>
      <w:rPr>
        <w:rFonts w:hint="default"/>
        <w:lang w:val="id" w:eastAsia="en-US" w:bidi="ar-SA"/>
      </w:rPr>
    </w:lvl>
  </w:abstractNum>
  <w:abstractNum w:abstractNumId="13">
    <w:nsid w:val="196579C7"/>
    <w:multiLevelType w:val="hybridMultilevel"/>
    <w:tmpl w:val="BD28193A"/>
    <w:lvl w:ilvl="0" w:tplc="541C1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C66846"/>
    <w:multiLevelType w:val="hybridMultilevel"/>
    <w:tmpl w:val="8E9C95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AFA0C1C"/>
    <w:multiLevelType w:val="hybridMultilevel"/>
    <w:tmpl w:val="FC1A1C32"/>
    <w:lvl w:ilvl="0" w:tplc="3B4067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B1E041D"/>
    <w:multiLevelType w:val="hybridMultilevel"/>
    <w:tmpl w:val="5BC0304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8314E2"/>
    <w:multiLevelType w:val="hybridMultilevel"/>
    <w:tmpl w:val="E7729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3966C72"/>
    <w:multiLevelType w:val="hybridMultilevel"/>
    <w:tmpl w:val="68B0C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D674D6"/>
    <w:multiLevelType w:val="hybridMultilevel"/>
    <w:tmpl w:val="34422A46"/>
    <w:lvl w:ilvl="0" w:tplc="F73ED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AD2CE6"/>
    <w:multiLevelType w:val="hybridMultilevel"/>
    <w:tmpl w:val="4978D2E0"/>
    <w:lvl w:ilvl="0" w:tplc="0B24C79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E510FAD"/>
    <w:multiLevelType w:val="hybridMultilevel"/>
    <w:tmpl w:val="EBDE4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2C4C81"/>
    <w:multiLevelType w:val="hybridMultilevel"/>
    <w:tmpl w:val="52502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DA4D61"/>
    <w:multiLevelType w:val="hybridMultilevel"/>
    <w:tmpl w:val="7A7A04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1776136"/>
    <w:multiLevelType w:val="hybridMultilevel"/>
    <w:tmpl w:val="ECD0A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64411B"/>
    <w:multiLevelType w:val="hybridMultilevel"/>
    <w:tmpl w:val="E7A427E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1FE6EBE"/>
    <w:multiLevelType w:val="hybridMultilevel"/>
    <w:tmpl w:val="93E89712"/>
    <w:lvl w:ilvl="0" w:tplc="7BE6C216">
      <w:start w:val="1"/>
      <w:numFmt w:val="decimal"/>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27">
    <w:nsid w:val="4534318F"/>
    <w:multiLevelType w:val="hybridMultilevel"/>
    <w:tmpl w:val="F258B924"/>
    <w:lvl w:ilvl="0" w:tplc="7BE6C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C13F3B"/>
    <w:multiLevelType w:val="hybridMultilevel"/>
    <w:tmpl w:val="9296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9F4381"/>
    <w:multiLevelType w:val="hybridMultilevel"/>
    <w:tmpl w:val="166C7A94"/>
    <w:lvl w:ilvl="0" w:tplc="31D2A9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4CB450A1"/>
    <w:multiLevelType w:val="hybridMultilevel"/>
    <w:tmpl w:val="3FC6EBE4"/>
    <w:lvl w:ilvl="0" w:tplc="F9EC5BE8">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1">
    <w:nsid w:val="4D3834FF"/>
    <w:multiLevelType w:val="hybridMultilevel"/>
    <w:tmpl w:val="AF365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B82D15"/>
    <w:multiLevelType w:val="hybridMultilevel"/>
    <w:tmpl w:val="92DC8EBC"/>
    <w:lvl w:ilvl="0" w:tplc="7BE6C2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8BC5EAA"/>
    <w:multiLevelType w:val="hybridMultilevel"/>
    <w:tmpl w:val="536E0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885FD1"/>
    <w:multiLevelType w:val="hybridMultilevel"/>
    <w:tmpl w:val="5A6C55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ACA3AE3"/>
    <w:multiLevelType w:val="hybridMultilevel"/>
    <w:tmpl w:val="36E0A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AE5F3E"/>
    <w:multiLevelType w:val="hybridMultilevel"/>
    <w:tmpl w:val="6D5E518E"/>
    <w:lvl w:ilvl="0" w:tplc="96E8E8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5DA429BB"/>
    <w:multiLevelType w:val="hybridMultilevel"/>
    <w:tmpl w:val="B04016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F980A87"/>
    <w:multiLevelType w:val="hybridMultilevel"/>
    <w:tmpl w:val="658E5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087FF3"/>
    <w:multiLevelType w:val="hybridMultilevel"/>
    <w:tmpl w:val="E458BDFE"/>
    <w:lvl w:ilvl="0" w:tplc="7BE6C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3A4C2B"/>
    <w:multiLevelType w:val="hybridMultilevel"/>
    <w:tmpl w:val="A38A5A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A731CBF"/>
    <w:multiLevelType w:val="hybridMultilevel"/>
    <w:tmpl w:val="9CD6695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nsid w:val="6DEF489B"/>
    <w:multiLevelType w:val="hybridMultilevel"/>
    <w:tmpl w:val="39EA2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9740EC"/>
    <w:multiLevelType w:val="hybridMultilevel"/>
    <w:tmpl w:val="6B2034DA"/>
    <w:lvl w:ilvl="0" w:tplc="B82ABBF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nsid w:val="7243538A"/>
    <w:multiLevelType w:val="hybridMultilevel"/>
    <w:tmpl w:val="F4588A02"/>
    <w:lvl w:ilvl="0" w:tplc="3809000F">
      <w:start w:val="1"/>
      <w:numFmt w:val="decimal"/>
      <w:lvlText w:val="%1."/>
      <w:lvlJc w:val="left"/>
      <w:pPr>
        <w:ind w:left="720" w:hanging="360"/>
      </w:pPr>
    </w:lvl>
    <w:lvl w:ilvl="1" w:tplc="D4A411D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44D0D66"/>
    <w:multiLevelType w:val="hybridMultilevel"/>
    <w:tmpl w:val="74625172"/>
    <w:lvl w:ilvl="0" w:tplc="05D892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5CA0675"/>
    <w:multiLevelType w:val="hybridMultilevel"/>
    <w:tmpl w:val="B600ADC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7DB83D53"/>
    <w:multiLevelType w:val="hybridMultilevel"/>
    <w:tmpl w:val="4696757A"/>
    <w:lvl w:ilvl="0" w:tplc="A7A879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20"/>
  </w:num>
  <w:num w:numId="2">
    <w:abstractNumId w:val="35"/>
  </w:num>
  <w:num w:numId="3">
    <w:abstractNumId w:val="22"/>
  </w:num>
  <w:num w:numId="4">
    <w:abstractNumId w:val="19"/>
  </w:num>
  <w:num w:numId="5">
    <w:abstractNumId w:val="42"/>
  </w:num>
  <w:num w:numId="6">
    <w:abstractNumId w:val="23"/>
  </w:num>
  <w:num w:numId="7">
    <w:abstractNumId w:val="3"/>
  </w:num>
  <w:num w:numId="8">
    <w:abstractNumId w:val="1"/>
  </w:num>
  <w:num w:numId="9">
    <w:abstractNumId w:val="21"/>
  </w:num>
  <w:num w:numId="10">
    <w:abstractNumId w:val="0"/>
  </w:num>
  <w:num w:numId="11">
    <w:abstractNumId w:val="44"/>
  </w:num>
  <w:num w:numId="12">
    <w:abstractNumId w:val="4"/>
  </w:num>
  <w:num w:numId="13">
    <w:abstractNumId w:val="10"/>
  </w:num>
  <w:num w:numId="14">
    <w:abstractNumId w:val="24"/>
  </w:num>
  <w:num w:numId="15">
    <w:abstractNumId w:val="18"/>
  </w:num>
  <w:num w:numId="16">
    <w:abstractNumId w:val="31"/>
  </w:num>
  <w:num w:numId="17">
    <w:abstractNumId w:val="16"/>
  </w:num>
  <w:num w:numId="18">
    <w:abstractNumId w:val="33"/>
  </w:num>
  <w:num w:numId="19">
    <w:abstractNumId w:val="2"/>
  </w:num>
  <w:num w:numId="20">
    <w:abstractNumId w:val="34"/>
  </w:num>
  <w:num w:numId="21">
    <w:abstractNumId w:val="40"/>
  </w:num>
  <w:num w:numId="22">
    <w:abstractNumId w:val="8"/>
  </w:num>
  <w:num w:numId="23">
    <w:abstractNumId w:val="17"/>
  </w:num>
  <w:num w:numId="24">
    <w:abstractNumId w:val="37"/>
  </w:num>
  <w:num w:numId="25">
    <w:abstractNumId w:val="14"/>
  </w:num>
  <w:num w:numId="26">
    <w:abstractNumId w:val="7"/>
  </w:num>
  <w:num w:numId="27">
    <w:abstractNumId w:val="38"/>
  </w:num>
  <w:num w:numId="28">
    <w:abstractNumId w:val="5"/>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5"/>
  </w:num>
  <w:num w:numId="32">
    <w:abstractNumId w:val="46"/>
  </w:num>
  <w:num w:numId="33">
    <w:abstractNumId w:val="12"/>
  </w:num>
  <w:num w:numId="34">
    <w:abstractNumId w:val="32"/>
  </w:num>
  <w:num w:numId="35">
    <w:abstractNumId w:val="26"/>
  </w:num>
  <w:num w:numId="36">
    <w:abstractNumId w:val="39"/>
  </w:num>
  <w:num w:numId="37">
    <w:abstractNumId w:val="27"/>
  </w:num>
  <w:num w:numId="38">
    <w:abstractNumId w:val="11"/>
  </w:num>
  <w:num w:numId="39">
    <w:abstractNumId w:val="15"/>
  </w:num>
  <w:num w:numId="40">
    <w:abstractNumId w:val="29"/>
  </w:num>
  <w:num w:numId="41">
    <w:abstractNumId w:val="45"/>
  </w:num>
  <w:num w:numId="42">
    <w:abstractNumId w:val="43"/>
  </w:num>
  <w:num w:numId="43">
    <w:abstractNumId w:val="36"/>
  </w:num>
  <w:num w:numId="44">
    <w:abstractNumId w:val="41"/>
  </w:num>
  <w:num w:numId="45">
    <w:abstractNumId w:val="9"/>
  </w:num>
  <w:num w:numId="46">
    <w:abstractNumId w:val="28"/>
  </w:num>
  <w:num w:numId="47">
    <w:abstractNumId w:val="48"/>
  </w:num>
  <w:num w:numId="48">
    <w:abstractNumId w:val="6"/>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EE"/>
    <w:rsid w:val="007A1DEE"/>
    <w:rsid w:val="00EA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DEE"/>
    <w:pPr>
      <w:spacing w:after="160" w:line="259" w:lineRule="auto"/>
    </w:pPr>
    <w:rPr>
      <w:lang w:val="id-ID"/>
    </w:rPr>
  </w:style>
  <w:style w:type="paragraph" w:styleId="Heading1">
    <w:name w:val="heading 1"/>
    <w:basedOn w:val="Normal"/>
    <w:next w:val="Normal"/>
    <w:link w:val="Heading1Char"/>
    <w:uiPriority w:val="9"/>
    <w:qFormat/>
    <w:rsid w:val="007A1DEE"/>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7A1DEE"/>
    <w:pPr>
      <w:keepNext/>
      <w:keepLines/>
      <w:spacing w:before="40" w:after="0" w:line="364" w:lineRule="auto"/>
      <w:ind w:left="10" w:right="3" w:hanging="10"/>
      <w:jc w:val="both"/>
      <w:outlineLvl w:val="1"/>
    </w:pPr>
    <w:rPr>
      <w:rFonts w:asciiTheme="majorHAnsi" w:eastAsiaTheme="majorEastAsia" w:hAnsiTheme="majorHAnsi" w:cstheme="majorBidi"/>
      <w:color w:val="365F91" w:themeColor="accent1" w:themeShade="BF"/>
      <w:sz w:val="26"/>
      <w:szCs w:val="26"/>
      <w:lang w:val="en-US" w:bidi="en-US"/>
    </w:rPr>
  </w:style>
  <w:style w:type="paragraph" w:styleId="Heading3">
    <w:name w:val="heading 3"/>
    <w:basedOn w:val="Normal"/>
    <w:next w:val="Normal"/>
    <w:link w:val="Heading3Char"/>
    <w:uiPriority w:val="9"/>
    <w:unhideWhenUsed/>
    <w:qFormat/>
    <w:rsid w:val="007A1DEE"/>
    <w:pPr>
      <w:keepNext/>
      <w:keepLines/>
      <w:spacing w:before="40" w:after="0" w:line="364" w:lineRule="auto"/>
      <w:ind w:left="10" w:right="3" w:hanging="10"/>
      <w:jc w:val="both"/>
      <w:outlineLvl w:val="2"/>
    </w:pPr>
    <w:rPr>
      <w:rFonts w:ascii="Calibri Light" w:eastAsia="Times New Roman" w:hAnsi="Calibri Light" w:cs="Times New Roman"/>
      <w:color w:val="1F3763"/>
      <w:sz w:val="24"/>
      <w:szCs w:val="24"/>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DEE"/>
    <w:rPr>
      <w:rFonts w:ascii="Tahoma" w:hAnsi="Tahoma" w:cs="Tahoma"/>
      <w:sz w:val="16"/>
      <w:szCs w:val="16"/>
      <w:lang w:val="id-ID"/>
    </w:rPr>
  </w:style>
  <w:style w:type="character" w:customStyle="1" w:styleId="Heading1Char">
    <w:name w:val="Heading 1 Char"/>
    <w:basedOn w:val="DefaultParagraphFont"/>
    <w:link w:val="Heading1"/>
    <w:uiPriority w:val="9"/>
    <w:rsid w:val="007A1D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A1DEE"/>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7A1DEE"/>
    <w:rPr>
      <w:rFonts w:ascii="Calibri Light" w:eastAsia="Times New Roman" w:hAnsi="Calibri Light" w:cs="Times New Roman"/>
      <w:color w:val="1F3763"/>
      <w:sz w:val="24"/>
      <w:szCs w:val="24"/>
      <w:lang w:val="x-none" w:eastAsia="x-none" w:bidi="en-US"/>
    </w:rPr>
  </w:style>
  <w:style w:type="table" w:styleId="TableGrid">
    <w:name w:val="Table Grid"/>
    <w:basedOn w:val="TableNormal"/>
    <w:uiPriority w:val="39"/>
    <w:rsid w:val="007A1DE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1DEE"/>
    <w:rPr>
      <w:color w:val="0000FF" w:themeColor="hyperlink"/>
      <w:u w:val="single"/>
    </w:rPr>
  </w:style>
  <w:style w:type="paragraph" w:styleId="ListParagraph">
    <w:name w:val="List Paragraph"/>
    <w:aliases w:val="Body Text Char1,Char Char2,Body of text,List Paragraph1,Colorful List - Accent 11,HEADING 1,Medium Grid 1 - Accent 21,Body of text+1,Body of text+2,Body of text+3,List Paragraph11,Heading 11,Body of textCxSp,soal jawab,Heading 31,skripsi"/>
    <w:basedOn w:val="Normal"/>
    <w:link w:val="ListParagraphChar"/>
    <w:uiPriority w:val="34"/>
    <w:qFormat/>
    <w:rsid w:val="007A1DEE"/>
    <w:pPr>
      <w:ind w:left="720"/>
      <w:contextualSpacing/>
    </w:pPr>
  </w:style>
  <w:style w:type="character" w:customStyle="1" w:styleId="ListParagraphChar">
    <w:name w:val="List Paragraph Char"/>
    <w:aliases w:val="Body Text Char1 Char,Char Char2 Char,Body of text Char,List Paragraph1 Char,Colorful List - Accent 11 Char,HEADING 1 Char,Medium Grid 1 - Accent 21 Char,Body of text+1 Char,Body of text+2 Char,Body of text+3 Char,Heading 11 Char"/>
    <w:link w:val="ListParagraph"/>
    <w:uiPriority w:val="34"/>
    <w:qFormat/>
    <w:rsid w:val="007A1DEE"/>
    <w:rPr>
      <w:lang w:val="id-ID"/>
    </w:rPr>
  </w:style>
  <w:style w:type="character" w:styleId="CommentReference">
    <w:name w:val="annotation reference"/>
    <w:basedOn w:val="DefaultParagraphFont"/>
    <w:uiPriority w:val="99"/>
    <w:semiHidden/>
    <w:unhideWhenUsed/>
    <w:rsid w:val="007A1DEE"/>
    <w:rPr>
      <w:sz w:val="16"/>
      <w:szCs w:val="16"/>
    </w:rPr>
  </w:style>
  <w:style w:type="paragraph" w:styleId="CommentText">
    <w:name w:val="annotation text"/>
    <w:basedOn w:val="Normal"/>
    <w:link w:val="CommentTextChar"/>
    <w:uiPriority w:val="99"/>
    <w:semiHidden/>
    <w:unhideWhenUsed/>
    <w:rsid w:val="007A1DEE"/>
    <w:pPr>
      <w:spacing w:line="240" w:lineRule="auto"/>
    </w:pPr>
    <w:rPr>
      <w:sz w:val="20"/>
      <w:szCs w:val="20"/>
    </w:rPr>
  </w:style>
  <w:style w:type="character" w:customStyle="1" w:styleId="CommentTextChar">
    <w:name w:val="Comment Text Char"/>
    <w:basedOn w:val="DefaultParagraphFont"/>
    <w:link w:val="CommentText"/>
    <w:uiPriority w:val="99"/>
    <w:semiHidden/>
    <w:rsid w:val="007A1DEE"/>
    <w:rPr>
      <w:sz w:val="20"/>
      <w:szCs w:val="20"/>
      <w:lang w:val="id-ID"/>
    </w:rPr>
  </w:style>
  <w:style w:type="paragraph" w:styleId="CommentSubject">
    <w:name w:val="annotation subject"/>
    <w:basedOn w:val="CommentText"/>
    <w:next w:val="CommentText"/>
    <w:link w:val="CommentSubjectChar"/>
    <w:uiPriority w:val="99"/>
    <w:semiHidden/>
    <w:unhideWhenUsed/>
    <w:rsid w:val="007A1DEE"/>
    <w:rPr>
      <w:b/>
      <w:bCs/>
    </w:rPr>
  </w:style>
  <w:style w:type="character" w:customStyle="1" w:styleId="CommentSubjectChar">
    <w:name w:val="Comment Subject Char"/>
    <w:basedOn w:val="CommentTextChar"/>
    <w:link w:val="CommentSubject"/>
    <w:uiPriority w:val="99"/>
    <w:semiHidden/>
    <w:rsid w:val="007A1DEE"/>
    <w:rPr>
      <w:b/>
      <w:bCs/>
      <w:sz w:val="20"/>
      <w:szCs w:val="20"/>
      <w:lang w:val="id-ID"/>
    </w:rPr>
  </w:style>
  <w:style w:type="character" w:customStyle="1" w:styleId="UnresolvedMention">
    <w:name w:val="Unresolved Mention"/>
    <w:basedOn w:val="DefaultParagraphFont"/>
    <w:uiPriority w:val="99"/>
    <w:semiHidden/>
    <w:unhideWhenUsed/>
    <w:rsid w:val="007A1DEE"/>
    <w:rPr>
      <w:color w:val="605E5C"/>
      <w:shd w:val="clear" w:color="auto" w:fill="E1DFDD"/>
    </w:rPr>
  </w:style>
  <w:style w:type="paragraph" w:customStyle="1" w:styleId="TableParagraph">
    <w:name w:val="Table Paragraph"/>
    <w:basedOn w:val="Normal"/>
    <w:uiPriority w:val="1"/>
    <w:qFormat/>
    <w:rsid w:val="007A1DEE"/>
    <w:pPr>
      <w:widowControl w:val="0"/>
      <w:autoSpaceDE w:val="0"/>
      <w:autoSpaceDN w:val="0"/>
      <w:spacing w:after="0" w:line="240" w:lineRule="auto"/>
    </w:pPr>
    <w:rPr>
      <w:rFonts w:ascii="Times New Roman" w:eastAsia="Times New Roman" w:hAnsi="Times New Roman" w:cs="Times New Roman"/>
    </w:rPr>
  </w:style>
  <w:style w:type="character" w:styleId="Emphasis">
    <w:name w:val="Emphasis"/>
    <w:uiPriority w:val="20"/>
    <w:qFormat/>
    <w:rsid w:val="007A1DEE"/>
    <w:rPr>
      <w:i/>
      <w:iCs/>
    </w:rPr>
  </w:style>
  <w:style w:type="character" w:styleId="PlaceholderText">
    <w:name w:val="Placeholder Text"/>
    <w:basedOn w:val="DefaultParagraphFont"/>
    <w:uiPriority w:val="99"/>
    <w:semiHidden/>
    <w:rsid w:val="007A1DEE"/>
    <w:rPr>
      <w:color w:val="808080"/>
    </w:rPr>
  </w:style>
  <w:style w:type="paragraph" w:styleId="FootnoteText">
    <w:name w:val="footnote text"/>
    <w:basedOn w:val="Normal"/>
    <w:link w:val="FootnoteTextChar"/>
    <w:uiPriority w:val="99"/>
    <w:semiHidden/>
    <w:unhideWhenUsed/>
    <w:rsid w:val="007A1DEE"/>
    <w:pPr>
      <w:spacing w:after="0" w:line="240" w:lineRule="auto"/>
      <w:ind w:left="10" w:right="3" w:hanging="10"/>
      <w:jc w:val="both"/>
    </w:pPr>
    <w:rPr>
      <w:rFonts w:ascii="Times New Roman" w:eastAsia="Times New Roman" w:hAnsi="Times New Roman" w:cs="Times New Roman"/>
      <w:color w:val="000000"/>
      <w:sz w:val="20"/>
      <w:szCs w:val="20"/>
      <w:lang w:val="en-US" w:bidi="en-US"/>
    </w:rPr>
  </w:style>
  <w:style w:type="character" w:customStyle="1" w:styleId="FootnoteTextChar">
    <w:name w:val="Footnote Text Char"/>
    <w:basedOn w:val="DefaultParagraphFont"/>
    <w:link w:val="FootnoteText"/>
    <w:uiPriority w:val="99"/>
    <w:semiHidden/>
    <w:rsid w:val="007A1DEE"/>
    <w:rPr>
      <w:rFonts w:ascii="Times New Roman" w:eastAsia="Times New Roman" w:hAnsi="Times New Roman" w:cs="Times New Roman"/>
      <w:color w:val="000000"/>
      <w:sz w:val="20"/>
      <w:szCs w:val="20"/>
      <w:lang w:bidi="en-US"/>
    </w:rPr>
  </w:style>
  <w:style w:type="paragraph" w:styleId="Bibliography">
    <w:name w:val="Bibliography"/>
    <w:basedOn w:val="Normal"/>
    <w:next w:val="Normal"/>
    <w:uiPriority w:val="37"/>
    <w:unhideWhenUsed/>
    <w:rsid w:val="007A1DEE"/>
    <w:pPr>
      <w:spacing w:after="156" w:line="364" w:lineRule="auto"/>
      <w:ind w:left="10" w:right="3" w:hanging="10"/>
      <w:jc w:val="both"/>
    </w:pPr>
    <w:rPr>
      <w:rFonts w:ascii="Times New Roman" w:eastAsia="Times New Roman" w:hAnsi="Times New Roman" w:cs="Times New Roman"/>
      <w:color w:val="000000"/>
      <w:sz w:val="24"/>
      <w:lang w:val="en-US" w:bidi="en-US"/>
    </w:rPr>
  </w:style>
  <w:style w:type="paragraph" w:styleId="TOC1">
    <w:name w:val="toc 1"/>
    <w:hidden/>
    <w:uiPriority w:val="39"/>
    <w:rsid w:val="007A1DEE"/>
    <w:pPr>
      <w:spacing w:after="238" w:line="259" w:lineRule="auto"/>
      <w:ind w:left="25" w:right="21" w:hanging="10"/>
    </w:pPr>
    <w:rPr>
      <w:rFonts w:ascii="Calibri" w:eastAsia="Calibri" w:hAnsi="Calibri" w:cs="Calibri"/>
      <w:color w:val="000000"/>
    </w:rPr>
  </w:style>
  <w:style w:type="paragraph" w:customStyle="1" w:styleId="Default">
    <w:name w:val="Default"/>
    <w:rsid w:val="007A1DEE"/>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7A1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EE"/>
    <w:rPr>
      <w:lang w:val="id-ID"/>
    </w:rPr>
  </w:style>
  <w:style w:type="paragraph" w:styleId="Footer">
    <w:name w:val="footer"/>
    <w:basedOn w:val="Normal"/>
    <w:link w:val="FooterChar"/>
    <w:uiPriority w:val="99"/>
    <w:unhideWhenUsed/>
    <w:rsid w:val="007A1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EE"/>
    <w:rPr>
      <w:lang w:val="id-ID"/>
    </w:rPr>
  </w:style>
  <w:style w:type="paragraph" w:styleId="BodyText">
    <w:name w:val="Body Text"/>
    <w:basedOn w:val="Normal"/>
    <w:link w:val="BodyTextChar"/>
    <w:uiPriority w:val="1"/>
    <w:qFormat/>
    <w:rsid w:val="007A1DEE"/>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7A1DEE"/>
    <w:rPr>
      <w:rFonts w:ascii="Times New Roman" w:eastAsia="Times New Roman" w:hAnsi="Times New Roman" w:cs="Times New Roman"/>
      <w:sz w:val="24"/>
      <w:szCs w:val="24"/>
      <w:lang w:val="en-ID"/>
    </w:rPr>
  </w:style>
  <w:style w:type="character" w:styleId="PageNumber">
    <w:name w:val="page number"/>
    <w:basedOn w:val="DefaultParagraphFont"/>
    <w:uiPriority w:val="99"/>
    <w:rsid w:val="007A1DEE"/>
  </w:style>
  <w:style w:type="character" w:styleId="SubtleReference">
    <w:name w:val="Subtle Reference"/>
    <w:basedOn w:val="DefaultParagraphFont"/>
    <w:uiPriority w:val="31"/>
    <w:qFormat/>
    <w:rsid w:val="007A1DEE"/>
    <w:rPr>
      <w:smallCaps/>
      <w:color w:val="5A5A5A"/>
    </w:rPr>
  </w:style>
  <w:style w:type="character" w:customStyle="1" w:styleId="hwtze">
    <w:name w:val="hwtze"/>
    <w:basedOn w:val="DefaultParagraphFont"/>
    <w:rsid w:val="007A1DEE"/>
  </w:style>
  <w:style w:type="character" w:customStyle="1" w:styleId="rynqvb">
    <w:name w:val="rynqvb"/>
    <w:basedOn w:val="DefaultParagraphFont"/>
    <w:rsid w:val="007A1DEE"/>
  </w:style>
  <w:style w:type="paragraph" w:styleId="NormalWeb">
    <w:name w:val="Normal (Web)"/>
    <w:basedOn w:val="Normal"/>
    <w:unhideWhenUsed/>
    <w:rsid w:val="007A1DE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gkelc">
    <w:name w:val="hgkelc"/>
    <w:basedOn w:val="DefaultParagraphFont"/>
    <w:rsid w:val="007A1DEE"/>
  </w:style>
  <w:style w:type="character" w:customStyle="1" w:styleId="markedcontent">
    <w:name w:val="markedcontent"/>
    <w:basedOn w:val="DefaultParagraphFont"/>
    <w:rsid w:val="007A1DEE"/>
  </w:style>
  <w:style w:type="paragraph" w:styleId="HTMLPreformatted">
    <w:name w:val="HTML Preformatted"/>
    <w:basedOn w:val="Normal"/>
    <w:link w:val="HTMLPreformattedChar"/>
    <w:uiPriority w:val="99"/>
    <w:unhideWhenUsed/>
    <w:rsid w:val="007A1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A1DEE"/>
    <w:rPr>
      <w:rFonts w:ascii="Courier New" w:eastAsia="Times New Roman" w:hAnsi="Courier New" w:cs="Courier New"/>
      <w:sz w:val="20"/>
      <w:szCs w:val="20"/>
    </w:rPr>
  </w:style>
  <w:style w:type="paragraph" w:customStyle="1" w:styleId="Author">
    <w:name w:val="Author"/>
    <w:rsid w:val="007A1DEE"/>
    <w:pPr>
      <w:spacing w:before="360" w:after="40" w:line="240" w:lineRule="auto"/>
      <w:jc w:val="center"/>
    </w:pPr>
    <w:rPr>
      <w:rFonts w:ascii="Times New Roman" w:eastAsia="SimSun" w:hAnsi="Times New Roman" w:cs="Times New Roman"/>
      <w:noProof/>
    </w:rPr>
  </w:style>
  <w:style w:type="paragraph" w:styleId="NoSpacing">
    <w:name w:val="No Spacing"/>
    <w:uiPriority w:val="1"/>
    <w:qFormat/>
    <w:rsid w:val="007A1DEE"/>
    <w:pPr>
      <w:spacing w:after="0" w:line="240"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DEE"/>
    <w:pPr>
      <w:spacing w:after="160" w:line="259" w:lineRule="auto"/>
    </w:pPr>
    <w:rPr>
      <w:lang w:val="id-ID"/>
    </w:rPr>
  </w:style>
  <w:style w:type="paragraph" w:styleId="Heading1">
    <w:name w:val="heading 1"/>
    <w:basedOn w:val="Normal"/>
    <w:next w:val="Normal"/>
    <w:link w:val="Heading1Char"/>
    <w:uiPriority w:val="9"/>
    <w:qFormat/>
    <w:rsid w:val="007A1DEE"/>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7A1DEE"/>
    <w:pPr>
      <w:keepNext/>
      <w:keepLines/>
      <w:spacing w:before="40" w:after="0" w:line="364" w:lineRule="auto"/>
      <w:ind w:left="10" w:right="3" w:hanging="10"/>
      <w:jc w:val="both"/>
      <w:outlineLvl w:val="1"/>
    </w:pPr>
    <w:rPr>
      <w:rFonts w:asciiTheme="majorHAnsi" w:eastAsiaTheme="majorEastAsia" w:hAnsiTheme="majorHAnsi" w:cstheme="majorBidi"/>
      <w:color w:val="365F91" w:themeColor="accent1" w:themeShade="BF"/>
      <w:sz w:val="26"/>
      <w:szCs w:val="26"/>
      <w:lang w:val="en-US" w:bidi="en-US"/>
    </w:rPr>
  </w:style>
  <w:style w:type="paragraph" w:styleId="Heading3">
    <w:name w:val="heading 3"/>
    <w:basedOn w:val="Normal"/>
    <w:next w:val="Normal"/>
    <w:link w:val="Heading3Char"/>
    <w:uiPriority w:val="9"/>
    <w:unhideWhenUsed/>
    <w:qFormat/>
    <w:rsid w:val="007A1DEE"/>
    <w:pPr>
      <w:keepNext/>
      <w:keepLines/>
      <w:spacing w:before="40" w:after="0" w:line="364" w:lineRule="auto"/>
      <w:ind w:left="10" w:right="3" w:hanging="10"/>
      <w:jc w:val="both"/>
      <w:outlineLvl w:val="2"/>
    </w:pPr>
    <w:rPr>
      <w:rFonts w:ascii="Calibri Light" w:eastAsia="Times New Roman" w:hAnsi="Calibri Light" w:cs="Times New Roman"/>
      <w:color w:val="1F3763"/>
      <w:sz w:val="24"/>
      <w:szCs w:val="24"/>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DEE"/>
    <w:rPr>
      <w:rFonts w:ascii="Tahoma" w:hAnsi="Tahoma" w:cs="Tahoma"/>
      <w:sz w:val="16"/>
      <w:szCs w:val="16"/>
      <w:lang w:val="id-ID"/>
    </w:rPr>
  </w:style>
  <w:style w:type="character" w:customStyle="1" w:styleId="Heading1Char">
    <w:name w:val="Heading 1 Char"/>
    <w:basedOn w:val="DefaultParagraphFont"/>
    <w:link w:val="Heading1"/>
    <w:uiPriority w:val="9"/>
    <w:rsid w:val="007A1D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A1DEE"/>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7A1DEE"/>
    <w:rPr>
      <w:rFonts w:ascii="Calibri Light" w:eastAsia="Times New Roman" w:hAnsi="Calibri Light" w:cs="Times New Roman"/>
      <w:color w:val="1F3763"/>
      <w:sz w:val="24"/>
      <w:szCs w:val="24"/>
      <w:lang w:val="x-none" w:eastAsia="x-none" w:bidi="en-US"/>
    </w:rPr>
  </w:style>
  <w:style w:type="table" w:styleId="TableGrid">
    <w:name w:val="Table Grid"/>
    <w:basedOn w:val="TableNormal"/>
    <w:uiPriority w:val="39"/>
    <w:rsid w:val="007A1DE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1DEE"/>
    <w:rPr>
      <w:color w:val="0000FF" w:themeColor="hyperlink"/>
      <w:u w:val="single"/>
    </w:rPr>
  </w:style>
  <w:style w:type="paragraph" w:styleId="ListParagraph">
    <w:name w:val="List Paragraph"/>
    <w:aliases w:val="Body Text Char1,Char Char2,Body of text,List Paragraph1,Colorful List - Accent 11,HEADING 1,Medium Grid 1 - Accent 21,Body of text+1,Body of text+2,Body of text+3,List Paragraph11,Heading 11,Body of textCxSp,soal jawab,Heading 31,skripsi"/>
    <w:basedOn w:val="Normal"/>
    <w:link w:val="ListParagraphChar"/>
    <w:uiPriority w:val="34"/>
    <w:qFormat/>
    <w:rsid w:val="007A1DEE"/>
    <w:pPr>
      <w:ind w:left="720"/>
      <w:contextualSpacing/>
    </w:pPr>
  </w:style>
  <w:style w:type="character" w:customStyle="1" w:styleId="ListParagraphChar">
    <w:name w:val="List Paragraph Char"/>
    <w:aliases w:val="Body Text Char1 Char,Char Char2 Char,Body of text Char,List Paragraph1 Char,Colorful List - Accent 11 Char,HEADING 1 Char,Medium Grid 1 - Accent 21 Char,Body of text+1 Char,Body of text+2 Char,Body of text+3 Char,Heading 11 Char"/>
    <w:link w:val="ListParagraph"/>
    <w:uiPriority w:val="34"/>
    <w:qFormat/>
    <w:rsid w:val="007A1DEE"/>
    <w:rPr>
      <w:lang w:val="id-ID"/>
    </w:rPr>
  </w:style>
  <w:style w:type="character" w:styleId="CommentReference">
    <w:name w:val="annotation reference"/>
    <w:basedOn w:val="DefaultParagraphFont"/>
    <w:uiPriority w:val="99"/>
    <w:semiHidden/>
    <w:unhideWhenUsed/>
    <w:rsid w:val="007A1DEE"/>
    <w:rPr>
      <w:sz w:val="16"/>
      <w:szCs w:val="16"/>
    </w:rPr>
  </w:style>
  <w:style w:type="paragraph" w:styleId="CommentText">
    <w:name w:val="annotation text"/>
    <w:basedOn w:val="Normal"/>
    <w:link w:val="CommentTextChar"/>
    <w:uiPriority w:val="99"/>
    <w:semiHidden/>
    <w:unhideWhenUsed/>
    <w:rsid w:val="007A1DEE"/>
    <w:pPr>
      <w:spacing w:line="240" w:lineRule="auto"/>
    </w:pPr>
    <w:rPr>
      <w:sz w:val="20"/>
      <w:szCs w:val="20"/>
    </w:rPr>
  </w:style>
  <w:style w:type="character" w:customStyle="1" w:styleId="CommentTextChar">
    <w:name w:val="Comment Text Char"/>
    <w:basedOn w:val="DefaultParagraphFont"/>
    <w:link w:val="CommentText"/>
    <w:uiPriority w:val="99"/>
    <w:semiHidden/>
    <w:rsid w:val="007A1DEE"/>
    <w:rPr>
      <w:sz w:val="20"/>
      <w:szCs w:val="20"/>
      <w:lang w:val="id-ID"/>
    </w:rPr>
  </w:style>
  <w:style w:type="paragraph" w:styleId="CommentSubject">
    <w:name w:val="annotation subject"/>
    <w:basedOn w:val="CommentText"/>
    <w:next w:val="CommentText"/>
    <w:link w:val="CommentSubjectChar"/>
    <w:uiPriority w:val="99"/>
    <w:semiHidden/>
    <w:unhideWhenUsed/>
    <w:rsid w:val="007A1DEE"/>
    <w:rPr>
      <w:b/>
      <w:bCs/>
    </w:rPr>
  </w:style>
  <w:style w:type="character" w:customStyle="1" w:styleId="CommentSubjectChar">
    <w:name w:val="Comment Subject Char"/>
    <w:basedOn w:val="CommentTextChar"/>
    <w:link w:val="CommentSubject"/>
    <w:uiPriority w:val="99"/>
    <w:semiHidden/>
    <w:rsid w:val="007A1DEE"/>
    <w:rPr>
      <w:b/>
      <w:bCs/>
      <w:sz w:val="20"/>
      <w:szCs w:val="20"/>
      <w:lang w:val="id-ID"/>
    </w:rPr>
  </w:style>
  <w:style w:type="character" w:customStyle="1" w:styleId="UnresolvedMention">
    <w:name w:val="Unresolved Mention"/>
    <w:basedOn w:val="DefaultParagraphFont"/>
    <w:uiPriority w:val="99"/>
    <w:semiHidden/>
    <w:unhideWhenUsed/>
    <w:rsid w:val="007A1DEE"/>
    <w:rPr>
      <w:color w:val="605E5C"/>
      <w:shd w:val="clear" w:color="auto" w:fill="E1DFDD"/>
    </w:rPr>
  </w:style>
  <w:style w:type="paragraph" w:customStyle="1" w:styleId="TableParagraph">
    <w:name w:val="Table Paragraph"/>
    <w:basedOn w:val="Normal"/>
    <w:uiPriority w:val="1"/>
    <w:qFormat/>
    <w:rsid w:val="007A1DEE"/>
    <w:pPr>
      <w:widowControl w:val="0"/>
      <w:autoSpaceDE w:val="0"/>
      <w:autoSpaceDN w:val="0"/>
      <w:spacing w:after="0" w:line="240" w:lineRule="auto"/>
    </w:pPr>
    <w:rPr>
      <w:rFonts w:ascii="Times New Roman" w:eastAsia="Times New Roman" w:hAnsi="Times New Roman" w:cs="Times New Roman"/>
    </w:rPr>
  </w:style>
  <w:style w:type="character" w:styleId="Emphasis">
    <w:name w:val="Emphasis"/>
    <w:uiPriority w:val="20"/>
    <w:qFormat/>
    <w:rsid w:val="007A1DEE"/>
    <w:rPr>
      <w:i/>
      <w:iCs/>
    </w:rPr>
  </w:style>
  <w:style w:type="character" w:styleId="PlaceholderText">
    <w:name w:val="Placeholder Text"/>
    <w:basedOn w:val="DefaultParagraphFont"/>
    <w:uiPriority w:val="99"/>
    <w:semiHidden/>
    <w:rsid w:val="007A1DEE"/>
    <w:rPr>
      <w:color w:val="808080"/>
    </w:rPr>
  </w:style>
  <w:style w:type="paragraph" w:styleId="FootnoteText">
    <w:name w:val="footnote text"/>
    <w:basedOn w:val="Normal"/>
    <w:link w:val="FootnoteTextChar"/>
    <w:uiPriority w:val="99"/>
    <w:semiHidden/>
    <w:unhideWhenUsed/>
    <w:rsid w:val="007A1DEE"/>
    <w:pPr>
      <w:spacing w:after="0" w:line="240" w:lineRule="auto"/>
      <w:ind w:left="10" w:right="3" w:hanging="10"/>
      <w:jc w:val="both"/>
    </w:pPr>
    <w:rPr>
      <w:rFonts w:ascii="Times New Roman" w:eastAsia="Times New Roman" w:hAnsi="Times New Roman" w:cs="Times New Roman"/>
      <w:color w:val="000000"/>
      <w:sz w:val="20"/>
      <w:szCs w:val="20"/>
      <w:lang w:val="en-US" w:bidi="en-US"/>
    </w:rPr>
  </w:style>
  <w:style w:type="character" w:customStyle="1" w:styleId="FootnoteTextChar">
    <w:name w:val="Footnote Text Char"/>
    <w:basedOn w:val="DefaultParagraphFont"/>
    <w:link w:val="FootnoteText"/>
    <w:uiPriority w:val="99"/>
    <w:semiHidden/>
    <w:rsid w:val="007A1DEE"/>
    <w:rPr>
      <w:rFonts w:ascii="Times New Roman" w:eastAsia="Times New Roman" w:hAnsi="Times New Roman" w:cs="Times New Roman"/>
      <w:color w:val="000000"/>
      <w:sz w:val="20"/>
      <w:szCs w:val="20"/>
      <w:lang w:bidi="en-US"/>
    </w:rPr>
  </w:style>
  <w:style w:type="paragraph" w:styleId="Bibliography">
    <w:name w:val="Bibliography"/>
    <w:basedOn w:val="Normal"/>
    <w:next w:val="Normal"/>
    <w:uiPriority w:val="37"/>
    <w:unhideWhenUsed/>
    <w:rsid w:val="007A1DEE"/>
    <w:pPr>
      <w:spacing w:after="156" w:line="364" w:lineRule="auto"/>
      <w:ind w:left="10" w:right="3" w:hanging="10"/>
      <w:jc w:val="both"/>
    </w:pPr>
    <w:rPr>
      <w:rFonts w:ascii="Times New Roman" w:eastAsia="Times New Roman" w:hAnsi="Times New Roman" w:cs="Times New Roman"/>
      <w:color w:val="000000"/>
      <w:sz w:val="24"/>
      <w:lang w:val="en-US" w:bidi="en-US"/>
    </w:rPr>
  </w:style>
  <w:style w:type="paragraph" w:styleId="TOC1">
    <w:name w:val="toc 1"/>
    <w:hidden/>
    <w:uiPriority w:val="39"/>
    <w:rsid w:val="007A1DEE"/>
    <w:pPr>
      <w:spacing w:after="238" w:line="259" w:lineRule="auto"/>
      <w:ind w:left="25" w:right="21" w:hanging="10"/>
    </w:pPr>
    <w:rPr>
      <w:rFonts w:ascii="Calibri" w:eastAsia="Calibri" w:hAnsi="Calibri" w:cs="Calibri"/>
      <w:color w:val="000000"/>
    </w:rPr>
  </w:style>
  <w:style w:type="paragraph" w:customStyle="1" w:styleId="Default">
    <w:name w:val="Default"/>
    <w:rsid w:val="007A1DEE"/>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7A1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EE"/>
    <w:rPr>
      <w:lang w:val="id-ID"/>
    </w:rPr>
  </w:style>
  <w:style w:type="paragraph" w:styleId="Footer">
    <w:name w:val="footer"/>
    <w:basedOn w:val="Normal"/>
    <w:link w:val="FooterChar"/>
    <w:uiPriority w:val="99"/>
    <w:unhideWhenUsed/>
    <w:rsid w:val="007A1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EE"/>
    <w:rPr>
      <w:lang w:val="id-ID"/>
    </w:rPr>
  </w:style>
  <w:style w:type="paragraph" w:styleId="BodyText">
    <w:name w:val="Body Text"/>
    <w:basedOn w:val="Normal"/>
    <w:link w:val="BodyTextChar"/>
    <w:uiPriority w:val="1"/>
    <w:qFormat/>
    <w:rsid w:val="007A1DEE"/>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7A1DEE"/>
    <w:rPr>
      <w:rFonts w:ascii="Times New Roman" w:eastAsia="Times New Roman" w:hAnsi="Times New Roman" w:cs="Times New Roman"/>
      <w:sz w:val="24"/>
      <w:szCs w:val="24"/>
      <w:lang w:val="en-ID"/>
    </w:rPr>
  </w:style>
  <w:style w:type="character" w:styleId="PageNumber">
    <w:name w:val="page number"/>
    <w:basedOn w:val="DefaultParagraphFont"/>
    <w:uiPriority w:val="99"/>
    <w:rsid w:val="007A1DEE"/>
  </w:style>
  <w:style w:type="character" w:styleId="SubtleReference">
    <w:name w:val="Subtle Reference"/>
    <w:basedOn w:val="DefaultParagraphFont"/>
    <w:uiPriority w:val="31"/>
    <w:qFormat/>
    <w:rsid w:val="007A1DEE"/>
    <w:rPr>
      <w:smallCaps/>
      <w:color w:val="5A5A5A"/>
    </w:rPr>
  </w:style>
  <w:style w:type="character" w:customStyle="1" w:styleId="hwtze">
    <w:name w:val="hwtze"/>
    <w:basedOn w:val="DefaultParagraphFont"/>
    <w:rsid w:val="007A1DEE"/>
  </w:style>
  <w:style w:type="character" w:customStyle="1" w:styleId="rynqvb">
    <w:name w:val="rynqvb"/>
    <w:basedOn w:val="DefaultParagraphFont"/>
    <w:rsid w:val="007A1DEE"/>
  </w:style>
  <w:style w:type="paragraph" w:styleId="NormalWeb">
    <w:name w:val="Normal (Web)"/>
    <w:basedOn w:val="Normal"/>
    <w:unhideWhenUsed/>
    <w:rsid w:val="007A1DE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gkelc">
    <w:name w:val="hgkelc"/>
    <w:basedOn w:val="DefaultParagraphFont"/>
    <w:rsid w:val="007A1DEE"/>
  </w:style>
  <w:style w:type="character" w:customStyle="1" w:styleId="markedcontent">
    <w:name w:val="markedcontent"/>
    <w:basedOn w:val="DefaultParagraphFont"/>
    <w:rsid w:val="007A1DEE"/>
  </w:style>
  <w:style w:type="paragraph" w:styleId="HTMLPreformatted">
    <w:name w:val="HTML Preformatted"/>
    <w:basedOn w:val="Normal"/>
    <w:link w:val="HTMLPreformattedChar"/>
    <w:uiPriority w:val="99"/>
    <w:unhideWhenUsed/>
    <w:rsid w:val="007A1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A1DEE"/>
    <w:rPr>
      <w:rFonts w:ascii="Courier New" w:eastAsia="Times New Roman" w:hAnsi="Courier New" w:cs="Courier New"/>
      <w:sz w:val="20"/>
      <w:szCs w:val="20"/>
    </w:rPr>
  </w:style>
  <w:style w:type="paragraph" w:customStyle="1" w:styleId="Author">
    <w:name w:val="Author"/>
    <w:rsid w:val="007A1DEE"/>
    <w:pPr>
      <w:spacing w:before="360" w:after="40" w:line="240" w:lineRule="auto"/>
      <w:jc w:val="center"/>
    </w:pPr>
    <w:rPr>
      <w:rFonts w:ascii="Times New Roman" w:eastAsia="SimSun" w:hAnsi="Times New Roman" w:cs="Times New Roman"/>
      <w:noProof/>
    </w:rPr>
  </w:style>
  <w:style w:type="paragraph" w:styleId="NoSpacing">
    <w:name w:val="No Spacing"/>
    <w:uiPriority w:val="1"/>
    <w:qFormat/>
    <w:rsid w:val="007A1DEE"/>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4223</Words>
  <Characters>24072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2023-09-21T05:40:00Z</dcterms:created>
  <dcterms:modified xsi:type="dcterms:W3CDTF">2023-09-21T05:44:00Z</dcterms:modified>
</cp:coreProperties>
</file>