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54AD7" w14:textId="77777777" w:rsidR="00C4784A" w:rsidRPr="002C14ED" w:rsidRDefault="00C4784A" w:rsidP="00C4784A">
      <w:pPr>
        <w:jc w:val="center"/>
        <w:rPr>
          <w:b/>
          <w:bCs/>
          <w:color w:val="000000" w:themeColor="text1"/>
          <w:sz w:val="44"/>
          <w:szCs w:val="44"/>
        </w:rPr>
      </w:pPr>
      <w:bookmarkStart w:id="0" w:name="_Hlk135598395"/>
      <w:r>
        <w:rPr>
          <w:i/>
          <w:noProof/>
          <w:color w:val="000000"/>
          <w:sz w:val="18"/>
          <w:lang w:val="en-US"/>
        </w:rPr>
        <w:drawing>
          <wp:inline distT="0" distB="0" distL="0" distR="0" wp14:anchorId="455422B8" wp14:editId="47C4D79E">
            <wp:extent cx="5760085" cy="1078865"/>
            <wp:effectExtent l="0" t="0" r="0" b="6985"/>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85" cy="1078865"/>
                    </a:xfrm>
                    <a:prstGeom prst="rect">
                      <a:avLst/>
                    </a:prstGeom>
                  </pic:spPr>
                </pic:pic>
              </a:graphicData>
            </a:graphic>
          </wp:inline>
        </w:drawing>
      </w:r>
    </w:p>
    <w:p w14:paraId="6D237F35" w14:textId="77777777" w:rsidR="00C4784A" w:rsidRPr="00C4784A" w:rsidRDefault="00C4784A" w:rsidP="00C4784A">
      <w:pPr>
        <w:pStyle w:val="BodyText"/>
        <w:ind w:left="0"/>
        <w:rPr>
          <w:b/>
          <w:bCs/>
          <w:sz w:val="32"/>
          <w:szCs w:val="42"/>
          <w:lang w:val="en-ID"/>
        </w:rPr>
        <w:sectPr w:rsidR="00C4784A" w:rsidRPr="00C4784A" w:rsidSect="00C4784A">
          <w:footerReference w:type="default" r:id="rId10"/>
          <w:type w:val="continuous"/>
          <w:pgSz w:w="11910" w:h="16840"/>
          <w:pgMar w:top="1600" w:right="1300" w:bottom="1300" w:left="1300" w:header="720" w:footer="1111" w:gutter="0"/>
          <w:pgNumType w:start="1"/>
          <w:cols w:space="720"/>
        </w:sectPr>
      </w:pPr>
      <w:r w:rsidRPr="00C4784A">
        <w:rPr>
          <w:b/>
          <w:bCs/>
          <w:sz w:val="32"/>
          <w:szCs w:val="42"/>
          <w:lang w:val="en-ID"/>
        </w:rPr>
        <w:t xml:space="preserve">Pemberdayaan Pelaku Usaha Kecil Menengah pada Dinas Koperasi dan Usaha Kecil Menengah (UKM) di Kabupaten Minahasa </w:t>
      </w:r>
    </w:p>
    <w:p w14:paraId="202162FC" w14:textId="77777777" w:rsidR="00C4784A" w:rsidRPr="00EA6271" w:rsidRDefault="00C4784A" w:rsidP="00C4784A">
      <w:pPr>
        <w:jc w:val="both"/>
        <w:textDirection w:val="btLr"/>
        <w:rPr>
          <w:sz w:val="18"/>
          <w:szCs w:val="18"/>
          <w:lang w:val="en-US"/>
        </w:rPr>
      </w:pPr>
      <w:r w:rsidRPr="00EA6271">
        <w:rPr>
          <w:i/>
          <w:color w:val="000000"/>
          <w:sz w:val="18"/>
          <w:szCs w:val="18"/>
        </w:rPr>
        <w:lastRenderedPageBreak/>
        <w:t xml:space="preserve">Jurnal Administrativus Vol </w:t>
      </w:r>
      <w:r w:rsidRPr="00EA6271">
        <w:rPr>
          <w:i/>
          <w:color w:val="000000"/>
          <w:sz w:val="18"/>
          <w:szCs w:val="18"/>
          <w:lang w:val="en-US"/>
        </w:rPr>
        <w:t xml:space="preserve">2 </w:t>
      </w:r>
      <w:r w:rsidRPr="00EA6271">
        <w:rPr>
          <w:i/>
          <w:color w:val="000000"/>
          <w:sz w:val="18"/>
          <w:szCs w:val="18"/>
        </w:rPr>
        <w:t xml:space="preserve">No 2, </w:t>
      </w:r>
      <w:r w:rsidRPr="00EA6271">
        <w:rPr>
          <w:i/>
          <w:color w:val="000000"/>
          <w:sz w:val="18"/>
          <w:szCs w:val="18"/>
          <w:lang w:val="en-US"/>
        </w:rPr>
        <w:t>E-ISSN 3026-3018</w:t>
      </w:r>
    </w:p>
    <w:p w14:paraId="3BDF1AFD" w14:textId="77777777" w:rsidR="00C4784A" w:rsidRDefault="00C4784A" w:rsidP="00C4784A">
      <w:pPr>
        <w:jc w:val="both"/>
        <w:textDirection w:val="btLr"/>
        <w:rPr>
          <w:i/>
          <w:color w:val="000000"/>
          <w:sz w:val="18"/>
          <w:szCs w:val="18"/>
          <w:lang w:val="en-US"/>
        </w:rPr>
      </w:pPr>
      <w:r w:rsidRPr="00EA6271">
        <w:rPr>
          <w:i/>
          <w:color w:val="000000"/>
          <w:sz w:val="18"/>
          <w:szCs w:val="18"/>
        </w:rPr>
        <w:t>© Tahun IAN FIS UNIMA. All right reserved</w:t>
      </w:r>
      <w:r w:rsidRPr="00EA6271">
        <w:rPr>
          <w:sz w:val="18"/>
          <w:szCs w:val="18"/>
          <w:lang w:val="en-US"/>
        </w:rPr>
        <w:t xml:space="preserve"> </w:t>
      </w:r>
      <w:r w:rsidRPr="00EA6271">
        <w:rPr>
          <w:i/>
          <w:color w:val="000000"/>
          <w:sz w:val="18"/>
          <w:szCs w:val="18"/>
          <w:lang w:val="en-US"/>
        </w:rPr>
        <w:t xml:space="preserve"> </w:t>
      </w:r>
      <w:r w:rsidRPr="00EA6271">
        <w:rPr>
          <w:i/>
          <w:color w:val="000000"/>
          <w:sz w:val="18"/>
          <w:szCs w:val="18"/>
        </w:rPr>
        <w:t>ISS</w:t>
      </w:r>
      <w:r w:rsidRPr="00EA6271">
        <w:rPr>
          <w:i/>
          <w:color w:val="000000"/>
          <w:sz w:val="18"/>
          <w:szCs w:val="18"/>
          <w:lang w:val="en-US"/>
        </w:rPr>
        <w:t>N</w:t>
      </w:r>
    </w:p>
    <w:p w14:paraId="5F24708B" w14:textId="7566438B" w:rsidR="006D6706" w:rsidRPr="006D6706" w:rsidRDefault="006D6706" w:rsidP="00C4784A">
      <w:pPr>
        <w:jc w:val="both"/>
        <w:textDirection w:val="btLr"/>
        <w:rPr>
          <w:b/>
          <w:sz w:val="18"/>
          <w:szCs w:val="18"/>
          <w:vertAlign w:val="superscript"/>
        </w:rPr>
      </w:pPr>
      <w:r w:rsidRPr="006D6706">
        <w:rPr>
          <w:b/>
          <w:sz w:val="18"/>
          <w:szCs w:val="18"/>
          <w:lang w:val="en-US"/>
        </w:rPr>
        <w:t>Gerry Y.Wowiling</w:t>
      </w:r>
      <w:r w:rsidRPr="006D6706">
        <w:rPr>
          <w:b/>
          <w:sz w:val="18"/>
          <w:szCs w:val="18"/>
          <w:vertAlign w:val="superscript"/>
          <w:lang w:val="en-US"/>
        </w:rPr>
        <w:t>1</w:t>
      </w:r>
      <w:r w:rsidRPr="006D6706">
        <w:rPr>
          <w:b/>
          <w:sz w:val="18"/>
          <w:szCs w:val="18"/>
          <w:lang w:val="en-US"/>
        </w:rPr>
        <w:t xml:space="preserve">, </w:t>
      </w:r>
      <w:r w:rsidRPr="006D6706">
        <w:rPr>
          <w:b/>
          <w:sz w:val="18"/>
          <w:lang w:val="en-ID"/>
        </w:rPr>
        <w:t>A. R. Dilapanga</w:t>
      </w:r>
      <w:r w:rsidRPr="006D6706">
        <w:rPr>
          <w:b/>
          <w:sz w:val="18"/>
          <w:vertAlign w:val="superscript"/>
          <w:lang w:val="en-ID"/>
        </w:rPr>
        <w:t>2</w:t>
      </w:r>
      <w:r w:rsidRPr="006D6706">
        <w:rPr>
          <w:b/>
          <w:sz w:val="18"/>
          <w:lang w:val="en-ID"/>
        </w:rPr>
        <w:t>, Steven V.Tarore</w:t>
      </w:r>
      <w:r w:rsidRPr="006D6706">
        <w:rPr>
          <w:b/>
          <w:sz w:val="18"/>
          <w:vertAlign w:val="superscript"/>
          <w:lang w:val="en-ID"/>
        </w:rPr>
        <w:t>3</w:t>
      </w:r>
    </w:p>
    <w:p w14:paraId="23995C0C" w14:textId="6F3A27A6" w:rsidR="00C4784A" w:rsidRPr="006D6706" w:rsidRDefault="00C4784A" w:rsidP="006D6706">
      <w:pPr>
        <w:jc w:val="both"/>
        <w:rPr>
          <w:b/>
          <w:iCs/>
          <w:sz w:val="18"/>
          <w:szCs w:val="18"/>
          <w:lang w:val="en-US"/>
        </w:rPr>
      </w:pPr>
      <w:r w:rsidRPr="00EA6271">
        <w:rPr>
          <w:b/>
          <w:iCs/>
          <w:sz w:val="18"/>
          <w:szCs w:val="18"/>
          <w:vertAlign w:val="superscript"/>
          <w:lang w:val="en-US"/>
        </w:rPr>
        <w:t>123</w:t>
      </w:r>
      <w:r w:rsidRPr="00EA6271">
        <w:rPr>
          <w:b/>
          <w:iCs/>
          <w:sz w:val="18"/>
          <w:szCs w:val="18"/>
          <w:lang w:val="en-US"/>
        </w:rPr>
        <w:t xml:space="preserve"> Prodi Ilmu Administrasi Negara, Universitas Negeri Manado, Indonesia </w:t>
      </w:r>
    </w:p>
    <w:tbl>
      <w:tblPr>
        <w:tblW w:w="10230" w:type="dxa"/>
        <w:jc w:val="center"/>
        <w:tblBorders>
          <w:top w:val="nil"/>
          <w:left w:val="nil"/>
          <w:bottom w:val="nil"/>
          <w:right w:val="nil"/>
          <w:insideH w:val="nil"/>
          <w:insideV w:val="nil"/>
        </w:tblBorders>
        <w:tblLayout w:type="fixed"/>
        <w:tblLook w:val="0400" w:firstRow="0" w:lastRow="0" w:firstColumn="0" w:lastColumn="0" w:noHBand="0" w:noVBand="1"/>
      </w:tblPr>
      <w:tblGrid>
        <w:gridCol w:w="2475"/>
        <w:gridCol w:w="591"/>
        <w:gridCol w:w="6770"/>
        <w:gridCol w:w="394"/>
      </w:tblGrid>
      <w:tr w:rsidR="00C4784A" w14:paraId="5AEF06C7" w14:textId="77777777" w:rsidTr="00E47CDF">
        <w:trPr>
          <w:gridAfter w:val="1"/>
          <w:wAfter w:w="394" w:type="dxa"/>
          <w:trHeight w:val="641"/>
          <w:jc w:val="center"/>
        </w:trPr>
        <w:tc>
          <w:tcPr>
            <w:tcW w:w="2475" w:type="dxa"/>
            <w:tcBorders>
              <w:top w:val="single" w:sz="4" w:space="0" w:color="000000"/>
              <w:bottom w:val="single" w:sz="4" w:space="0" w:color="000000"/>
            </w:tcBorders>
          </w:tcPr>
          <w:p w14:paraId="4D6CEBD6" w14:textId="77777777" w:rsidR="00C4784A" w:rsidRDefault="00C4784A" w:rsidP="00E47CDF">
            <w:pPr>
              <w:keepNext/>
              <w:pBdr>
                <w:top w:val="nil"/>
                <w:left w:val="nil"/>
                <w:bottom w:val="nil"/>
                <w:right w:val="nil"/>
                <w:between w:val="nil"/>
              </w:pBdr>
              <w:spacing w:before="220" w:after="200"/>
              <w:rPr>
                <w:rFonts w:ascii="Times" w:eastAsia="Times" w:hAnsi="Times" w:cs="Times"/>
                <w:smallCaps/>
                <w:color w:val="000000"/>
              </w:rPr>
            </w:pPr>
            <w:r>
              <w:rPr>
                <w:rFonts w:ascii="Times" w:eastAsia="Times" w:hAnsi="Times" w:cs="Times"/>
                <w:smallCaps/>
                <w:color w:val="000000"/>
              </w:rPr>
              <w:t>I N F O  A R T I K E L</w:t>
            </w:r>
          </w:p>
        </w:tc>
        <w:tc>
          <w:tcPr>
            <w:tcW w:w="591" w:type="dxa"/>
            <w:tcBorders>
              <w:top w:val="single" w:sz="4" w:space="0" w:color="000000"/>
              <w:bottom w:val="single" w:sz="4" w:space="0" w:color="000000"/>
            </w:tcBorders>
          </w:tcPr>
          <w:p w14:paraId="66A04269" w14:textId="77777777" w:rsidR="00C4784A" w:rsidRDefault="00C4784A" w:rsidP="00E47CDF">
            <w:pPr>
              <w:rPr>
                <w:rFonts w:ascii="Times" w:eastAsia="Times" w:hAnsi="Times" w:cs="Times"/>
              </w:rPr>
            </w:pPr>
          </w:p>
        </w:tc>
        <w:tc>
          <w:tcPr>
            <w:tcW w:w="6770" w:type="dxa"/>
            <w:tcBorders>
              <w:top w:val="single" w:sz="4" w:space="0" w:color="000000"/>
              <w:bottom w:val="single" w:sz="4" w:space="0" w:color="000000"/>
            </w:tcBorders>
          </w:tcPr>
          <w:p w14:paraId="2D20B5E6" w14:textId="77777777" w:rsidR="00C4784A" w:rsidRPr="00C4784A" w:rsidRDefault="00C4784A" w:rsidP="00E47CDF">
            <w:pPr>
              <w:keepNext/>
              <w:pBdr>
                <w:top w:val="nil"/>
                <w:left w:val="nil"/>
                <w:bottom w:val="nil"/>
                <w:right w:val="nil"/>
                <w:between w:val="nil"/>
              </w:pBdr>
              <w:spacing w:before="220" w:after="200"/>
              <w:rPr>
                <w:rFonts w:eastAsia="Times"/>
                <w:b/>
                <w:color w:val="000000"/>
                <w:sz w:val="20"/>
                <w:szCs w:val="20"/>
              </w:rPr>
            </w:pPr>
            <w:r w:rsidRPr="00C4784A">
              <w:rPr>
                <w:rFonts w:eastAsia="Times"/>
                <w:smallCaps/>
                <w:color w:val="000000"/>
                <w:sz w:val="20"/>
                <w:szCs w:val="20"/>
              </w:rPr>
              <w:t>A B S T R A C T</w:t>
            </w:r>
            <w:r w:rsidRPr="00C4784A">
              <w:rPr>
                <w:rFonts w:eastAsia="Times"/>
                <w:b/>
                <w:color w:val="000000"/>
                <w:sz w:val="20"/>
                <w:szCs w:val="20"/>
              </w:rPr>
              <w:t xml:space="preserve"> </w:t>
            </w:r>
          </w:p>
        </w:tc>
      </w:tr>
      <w:tr w:rsidR="00C4784A" w:rsidRPr="003E00AB" w14:paraId="3F86B5E5" w14:textId="77777777" w:rsidTr="00E47CDF">
        <w:trPr>
          <w:gridAfter w:val="1"/>
          <w:wAfter w:w="394" w:type="dxa"/>
          <w:trHeight w:val="712"/>
          <w:jc w:val="center"/>
        </w:trPr>
        <w:tc>
          <w:tcPr>
            <w:tcW w:w="2475" w:type="dxa"/>
            <w:vMerge w:val="restart"/>
            <w:tcBorders>
              <w:top w:val="single" w:sz="4" w:space="0" w:color="000000"/>
            </w:tcBorders>
          </w:tcPr>
          <w:p w14:paraId="1EE3F269" w14:textId="77777777" w:rsidR="00C4784A" w:rsidRDefault="00C4784A" w:rsidP="00E47CDF">
            <w:pPr>
              <w:rPr>
                <w:rFonts w:ascii="Times" w:eastAsia="Times" w:hAnsi="Times" w:cs="Times"/>
                <w:b/>
                <w:i/>
              </w:rPr>
            </w:pPr>
            <w:r>
              <w:rPr>
                <w:rFonts w:ascii="Times" w:eastAsia="Times" w:hAnsi="Times" w:cs="Times"/>
                <w:b/>
                <w:i/>
              </w:rPr>
              <w:t>Key word:</w:t>
            </w:r>
          </w:p>
          <w:p w14:paraId="045EBD29" w14:textId="3261B120" w:rsidR="00C4784A" w:rsidRPr="005025D3" w:rsidRDefault="0005238D" w:rsidP="00C4784A">
            <w:pPr>
              <w:ind w:left="-142" w:right="38"/>
              <w:rPr>
                <w:b/>
                <w:i/>
                <w:sz w:val="20"/>
                <w:szCs w:val="20"/>
              </w:rPr>
            </w:pPr>
            <w:r>
              <w:rPr>
                <w:b/>
                <w:i/>
                <w:sz w:val="20"/>
                <w:szCs w:val="20"/>
              </w:rPr>
              <w:t xml:space="preserve"> E</w:t>
            </w:r>
            <w:r w:rsidR="00C4784A" w:rsidRPr="00FC598B">
              <w:rPr>
                <w:b/>
                <w:i/>
                <w:sz w:val="20"/>
                <w:szCs w:val="20"/>
              </w:rPr>
              <w:t>mpowerment</w:t>
            </w:r>
            <w:r w:rsidR="00C4784A" w:rsidRPr="005025D3">
              <w:rPr>
                <w:b/>
                <w:i/>
                <w:sz w:val="20"/>
                <w:szCs w:val="20"/>
              </w:rPr>
              <w:t>,</w:t>
            </w:r>
            <w:r w:rsidR="00C4784A" w:rsidRPr="00B816B8">
              <w:t xml:space="preserve"> </w:t>
            </w:r>
            <w:r>
              <w:rPr>
                <w:b/>
                <w:i/>
                <w:sz w:val="20"/>
                <w:szCs w:val="20"/>
              </w:rPr>
              <w:t>Small</w:t>
            </w:r>
            <w:r w:rsidR="00C4784A">
              <w:rPr>
                <w:b/>
                <w:i/>
                <w:sz w:val="20"/>
                <w:szCs w:val="20"/>
              </w:rPr>
              <w:t xml:space="preserve">    </w:t>
            </w:r>
            <w:r w:rsidR="00C4784A" w:rsidRPr="00B816B8">
              <w:rPr>
                <w:b/>
                <w:i/>
                <w:sz w:val="20"/>
                <w:szCs w:val="20"/>
              </w:rPr>
              <w:t>Medium Enterprise</w:t>
            </w:r>
            <w:r w:rsidR="00C4784A" w:rsidRPr="005025D3">
              <w:rPr>
                <w:b/>
                <w:i/>
                <w:sz w:val="20"/>
                <w:szCs w:val="20"/>
              </w:rPr>
              <w:t xml:space="preserve"> </w:t>
            </w:r>
          </w:p>
          <w:p w14:paraId="6FD4C103" w14:textId="77777777" w:rsidR="004563EA" w:rsidRDefault="004563EA" w:rsidP="00E47CDF">
            <w:pPr>
              <w:rPr>
                <w:rFonts w:ascii="Times" w:eastAsia="Times" w:hAnsi="Times" w:cs="Times"/>
                <w:lang w:val="en-US"/>
              </w:rPr>
            </w:pPr>
          </w:p>
          <w:p w14:paraId="4FFD9217" w14:textId="77777777" w:rsidR="004563EA" w:rsidRPr="00FD7FE2" w:rsidRDefault="004563EA" w:rsidP="004563EA">
            <w:pPr>
              <w:rPr>
                <w:rFonts w:ascii="Times" w:eastAsia="Times" w:hAnsi="Times" w:cs="Times"/>
                <w:sz w:val="20"/>
                <w:lang w:val="en-US"/>
              </w:rPr>
            </w:pPr>
            <w:r w:rsidRPr="00FD7FE2">
              <w:rPr>
                <w:rFonts w:ascii="Times" w:eastAsia="Times" w:hAnsi="Times" w:cs="Times"/>
                <w:sz w:val="20"/>
                <w:lang w:val="en-US"/>
              </w:rPr>
              <w:t>Accepted: 23 April 2024</w:t>
            </w:r>
          </w:p>
          <w:p w14:paraId="4DDA5BE3" w14:textId="77777777" w:rsidR="004563EA" w:rsidRPr="00FD7FE2" w:rsidRDefault="004563EA" w:rsidP="004563EA">
            <w:pPr>
              <w:rPr>
                <w:rFonts w:ascii="Times" w:eastAsia="Times" w:hAnsi="Times" w:cs="Times"/>
                <w:sz w:val="20"/>
              </w:rPr>
            </w:pPr>
            <w:r w:rsidRPr="00FD7FE2">
              <w:rPr>
                <w:rFonts w:ascii="Times" w:eastAsia="Times" w:hAnsi="Times" w:cs="Times"/>
                <w:sz w:val="20"/>
                <w:lang w:val="en-US"/>
              </w:rPr>
              <w:t>Revised : 28 April 2024</w:t>
            </w:r>
          </w:p>
          <w:p w14:paraId="51068C2B" w14:textId="4D040402" w:rsidR="00C4784A" w:rsidRPr="009B706B" w:rsidRDefault="004563EA" w:rsidP="004563EA">
            <w:pPr>
              <w:rPr>
                <w:rFonts w:ascii="Times" w:eastAsia="Times" w:hAnsi="Times" w:cs="Times"/>
                <w:lang w:val="en-US"/>
              </w:rPr>
            </w:pPr>
            <w:r w:rsidRPr="00FD7FE2">
              <w:rPr>
                <w:rFonts w:ascii="Times" w:eastAsia="Times" w:hAnsi="Times" w:cs="Times"/>
                <w:sz w:val="20"/>
                <w:lang w:val="en-US"/>
              </w:rPr>
              <w:t>Published: 30 April 2024</w:t>
            </w:r>
            <w:r>
              <w:rPr>
                <w:rFonts w:ascii="Times" w:eastAsia="Times" w:hAnsi="Times" w:cs="Times"/>
                <w:lang w:val="en-US"/>
              </w:rPr>
              <w:t xml:space="preserve">   </w:t>
            </w:r>
            <w:r>
              <w:rPr>
                <w:rFonts w:ascii="Times" w:eastAsia="Times" w:hAnsi="Times" w:cs="Times"/>
              </w:rPr>
              <w:t xml:space="preserve"> </w:t>
            </w:r>
            <w:r w:rsidR="00C4784A">
              <w:rPr>
                <w:rFonts w:ascii="Times" w:eastAsia="Times" w:hAnsi="Times" w:cs="Times"/>
                <w:lang w:val="en-US"/>
              </w:rPr>
              <w:t xml:space="preserve"> </w:t>
            </w:r>
          </w:p>
        </w:tc>
        <w:tc>
          <w:tcPr>
            <w:tcW w:w="591" w:type="dxa"/>
            <w:tcBorders>
              <w:top w:val="single" w:sz="4" w:space="0" w:color="000000"/>
            </w:tcBorders>
          </w:tcPr>
          <w:p w14:paraId="033C3327" w14:textId="77777777" w:rsidR="00C4784A" w:rsidRDefault="00C4784A" w:rsidP="00E47CDF">
            <w:pPr>
              <w:rPr>
                <w:rFonts w:ascii="Times" w:eastAsia="Times" w:hAnsi="Times" w:cs="Times"/>
              </w:rPr>
            </w:pPr>
          </w:p>
        </w:tc>
        <w:tc>
          <w:tcPr>
            <w:tcW w:w="6770" w:type="dxa"/>
            <w:vMerge w:val="restart"/>
            <w:tcBorders>
              <w:top w:val="single" w:sz="4" w:space="0" w:color="000000"/>
            </w:tcBorders>
          </w:tcPr>
          <w:p w14:paraId="3B242D78" w14:textId="246BC924" w:rsidR="00C4784A" w:rsidRPr="00C4784A" w:rsidRDefault="00C4784A" w:rsidP="00E47CDF">
            <w:pPr>
              <w:jc w:val="both"/>
              <w:rPr>
                <w:b/>
                <w:i/>
                <w:color w:val="000000" w:themeColor="text1"/>
                <w:sz w:val="20"/>
                <w:szCs w:val="20"/>
                <w:lang w:val="en-US"/>
              </w:rPr>
            </w:pPr>
            <w:r w:rsidRPr="00C4784A">
              <w:rPr>
                <w:b/>
                <w:i/>
                <w:sz w:val="20"/>
                <w:szCs w:val="20"/>
              </w:rPr>
              <w:t>This study aims to determine the Empowerment of Small, and Medium Enterprises (SMEs) at the Minahasa Regency Cooperative and SME Office. The research method used is qualitative type. Data collection techniques are interviews, observation and documentation. While the data analysis that uses the inductive method. Based on the results of the study is the absence of Microfinance Institutions provided by the Minahasa Regency Government in overcoming capital, empowerment carried out by the Office of Cooperatives and SMEs of Minahasa Regency has not run optimally, socialization conducted by the Office of Cooperatives and SMEs of Minahasa Regency has not been effective because there are still many SMEs that do not have halal certificates, facilities provided by the Office of Cooperatives and SMEs of Minahasa Regency are not adequate.</w:t>
            </w:r>
          </w:p>
          <w:p w14:paraId="75F12789" w14:textId="77777777" w:rsidR="00C4784A" w:rsidRPr="00C4784A" w:rsidRDefault="00C4784A" w:rsidP="00E47CDF">
            <w:pPr>
              <w:jc w:val="both"/>
              <w:rPr>
                <w:b/>
                <w:i/>
                <w:sz w:val="20"/>
                <w:szCs w:val="20"/>
                <w:lang w:val="en-US"/>
              </w:rPr>
            </w:pPr>
          </w:p>
        </w:tc>
      </w:tr>
      <w:tr w:rsidR="00C4784A" w:rsidRPr="00DB7705" w14:paraId="6C080AC7" w14:textId="77777777" w:rsidTr="00E47CDF">
        <w:trPr>
          <w:gridAfter w:val="1"/>
          <w:wAfter w:w="394" w:type="dxa"/>
          <w:trHeight w:val="887"/>
          <w:jc w:val="center"/>
        </w:trPr>
        <w:tc>
          <w:tcPr>
            <w:tcW w:w="2475" w:type="dxa"/>
            <w:vMerge/>
            <w:tcBorders>
              <w:top w:val="single" w:sz="4" w:space="0" w:color="000000"/>
            </w:tcBorders>
          </w:tcPr>
          <w:p w14:paraId="2DFCE73D" w14:textId="77777777" w:rsidR="00C4784A" w:rsidRDefault="00C4784A" w:rsidP="00E47CDF">
            <w:pPr>
              <w:pBdr>
                <w:top w:val="nil"/>
                <w:left w:val="nil"/>
                <w:bottom w:val="nil"/>
                <w:right w:val="nil"/>
                <w:between w:val="nil"/>
              </w:pBdr>
              <w:spacing w:line="276" w:lineRule="auto"/>
              <w:rPr>
                <w:rFonts w:ascii="Times" w:eastAsia="Times" w:hAnsi="Times" w:cs="Times"/>
              </w:rPr>
            </w:pPr>
          </w:p>
        </w:tc>
        <w:tc>
          <w:tcPr>
            <w:tcW w:w="591" w:type="dxa"/>
          </w:tcPr>
          <w:p w14:paraId="5A3FC8DB" w14:textId="77777777" w:rsidR="00C4784A" w:rsidRDefault="00C4784A" w:rsidP="00E47CDF">
            <w:pPr>
              <w:rPr>
                <w:rFonts w:ascii="Times" w:eastAsia="Times" w:hAnsi="Times" w:cs="Times"/>
              </w:rPr>
            </w:pPr>
          </w:p>
        </w:tc>
        <w:tc>
          <w:tcPr>
            <w:tcW w:w="6770" w:type="dxa"/>
            <w:vMerge/>
            <w:tcBorders>
              <w:top w:val="single" w:sz="4" w:space="0" w:color="000000"/>
            </w:tcBorders>
          </w:tcPr>
          <w:p w14:paraId="5C094E27" w14:textId="77777777" w:rsidR="00C4784A" w:rsidRPr="00DB7705" w:rsidRDefault="00C4784A" w:rsidP="00E47CDF">
            <w:pPr>
              <w:pBdr>
                <w:top w:val="nil"/>
                <w:left w:val="nil"/>
                <w:bottom w:val="nil"/>
                <w:right w:val="nil"/>
                <w:between w:val="nil"/>
              </w:pBdr>
              <w:rPr>
                <w:rFonts w:ascii="Times" w:eastAsia="Times" w:hAnsi="Times" w:cs="Times"/>
                <w:sz w:val="20"/>
              </w:rPr>
            </w:pPr>
          </w:p>
        </w:tc>
      </w:tr>
      <w:tr w:rsidR="00C4784A" w:rsidRPr="00DB7705" w14:paraId="22E130E0" w14:textId="77777777" w:rsidTr="00E47CDF">
        <w:trPr>
          <w:gridAfter w:val="1"/>
          <w:wAfter w:w="394" w:type="dxa"/>
          <w:trHeight w:val="689"/>
          <w:jc w:val="center"/>
        </w:trPr>
        <w:tc>
          <w:tcPr>
            <w:tcW w:w="2475" w:type="dxa"/>
            <w:vMerge/>
            <w:tcBorders>
              <w:top w:val="single" w:sz="4" w:space="0" w:color="000000"/>
            </w:tcBorders>
          </w:tcPr>
          <w:p w14:paraId="0B92619E" w14:textId="77777777" w:rsidR="00C4784A" w:rsidRDefault="00C4784A" w:rsidP="00E47CDF">
            <w:pPr>
              <w:pBdr>
                <w:top w:val="nil"/>
                <w:left w:val="nil"/>
                <w:bottom w:val="nil"/>
                <w:right w:val="nil"/>
                <w:between w:val="nil"/>
              </w:pBdr>
              <w:spacing w:line="276" w:lineRule="auto"/>
              <w:rPr>
                <w:rFonts w:ascii="Times" w:eastAsia="Times" w:hAnsi="Times" w:cs="Times"/>
              </w:rPr>
            </w:pPr>
          </w:p>
        </w:tc>
        <w:tc>
          <w:tcPr>
            <w:tcW w:w="591" w:type="dxa"/>
            <w:tcBorders>
              <w:bottom w:val="single" w:sz="4" w:space="0" w:color="000000"/>
            </w:tcBorders>
          </w:tcPr>
          <w:p w14:paraId="09B79E7A" w14:textId="77777777" w:rsidR="00C4784A" w:rsidRDefault="00C4784A" w:rsidP="00E47CDF">
            <w:pPr>
              <w:rPr>
                <w:rFonts w:ascii="Times" w:eastAsia="Times" w:hAnsi="Times" w:cs="Times"/>
              </w:rPr>
            </w:pPr>
          </w:p>
        </w:tc>
        <w:tc>
          <w:tcPr>
            <w:tcW w:w="6770" w:type="dxa"/>
            <w:vMerge/>
            <w:tcBorders>
              <w:top w:val="single" w:sz="4" w:space="0" w:color="000000"/>
            </w:tcBorders>
          </w:tcPr>
          <w:p w14:paraId="64476B03" w14:textId="77777777" w:rsidR="00C4784A" w:rsidRPr="00DB7705" w:rsidRDefault="00C4784A" w:rsidP="00E47CDF">
            <w:pPr>
              <w:pBdr>
                <w:top w:val="nil"/>
                <w:left w:val="nil"/>
                <w:bottom w:val="nil"/>
                <w:right w:val="nil"/>
                <w:between w:val="nil"/>
              </w:pBdr>
              <w:rPr>
                <w:rFonts w:ascii="Times" w:eastAsia="Times" w:hAnsi="Times" w:cs="Times"/>
                <w:sz w:val="20"/>
              </w:rPr>
            </w:pPr>
          </w:p>
        </w:tc>
      </w:tr>
      <w:tr w:rsidR="00C4784A" w:rsidRPr="000160E1" w14:paraId="2D0D745C" w14:textId="77777777" w:rsidTr="00E47CDF">
        <w:trPr>
          <w:gridAfter w:val="1"/>
          <w:wAfter w:w="394" w:type="dxa"/>
          <w:trHeight w:val="246"/>
          <w:jc w:val="center"/>
        </w:trPr>
        <w:tc>
          <w:tcPr>
            <w:tcW w:w="2475" w:type="dxa"/>
            <w:tcBorders>
              <w:top w:val="single" w:sz="4" w:space="0" w:color="000000"/>
              <w:bottom w:val="single" w:sz="4" w:space="0" w:color="000000"/>
            </w:tcBorders>
          </w:tcPr>
          <w:p w14:paraId="341CD299" w14:textId="77777777" w:rsidR="00C4784A" w:rsidRDefault="00C4784A" w:rsidP="00E47CDF">
            <w:pPr>
              <w:rPr>
                <w:rFonts w:ascii="Times" w:eastAsia="Times" w:hAnsi="Times" w:cs="Times"/>
              </w:rPr>
            </w:pPr>
          </w:p>
        </w:tc>
        <w:tc>
          <w:tcPr>
            <w:tcW w:w="591" w:type="dxa"/>
            <w:tcBorders>
              <w:top w:val="single" w:sz="4" w:space="0" w:color="000000"/>
              <w:bottom w:val="single" w:sz="4" w:space="0" w:color="000000"/>
            </w:tcBorders>
          </w:tcPr>
          <w:p w14:paraId="50C80D86" w14:textId="77777777" w:rsidR="00C4784A" w:rsidRDefault="00C4784A" w:rsidP="00E47CDF">
            <w:pPr>
              <w:rPr>
                <w:rFonts w:ascii="Times" w:eastAsia="Times" w:hAnsi="Times" w:cs="Times"/>
              </w:rPr>
            </w:pPr>
          </w:p>
        </w:tc>
        <w:tc>
          <w:tcPr>
            <w:tcW w:w="6770" w:type="dxa"/>
            <w:tcBorders>
              <w:top w:val="single" w:sz="4" w:space="0" w:color="000000"/>
              <w:bottom w:val="single" w:sz="4" w:space="0" w:color="000000"/>
            </w:tcBorders>
          </w:tcPr>
          <w:p w14:paraId="25BBB4A2" w14:textId="77777777" w:rsidR="00C4784A" w:rsidRPr="000160E1" w:rsidRDefault="00C4784A" w:rsidP="00E47CDF">
            <w:pPr>
              <w:rPr>
                <w:rFonts w:ascii="Times" w:eastAsia="Times" w:hAnsi="Times" w:cs="Times"/>
                <w:smallCaps/>
                <w:lang w:val="en-US"/>
              </w:rPr>
            </w:pPr>
            <w:r>
              <w:rPr>
                <w:rFonts w:ascii="Times" w:eastAsia="Times" w:hAnsi="Times" w:cs="Times"/>
                <w:smallCaps/>
              </w:rPr>
              <w:t>INTISARI</w:t>
            </w:r>
          </w:p>
        </w:tc>
      </w:tr>
      <w:tr w:rsidR="00C4784A" w:rsidRPr="003E00AB" w14:paraId="04C64510" w14:textId="77777777" w:rsidTr="00E47CDF">
        <w:trPr>
          <w:trHeight w:val="1585"/>
          <w:jc w:val="center"/>
        </w:trPr>
        <w:tc>
          <w:tcPr>
            <w:tcW w:w="2475" w:type="dxa"/>
            <w:tcBorders>
              <w:top w:val="single" w:sz="4" w:space="0" w:color="000000"/>
            </w:tcBorders>
          </w:tcPr>
          <w:p w14:paraId="7835A82A" w14:textId="77777777" w:rsidR="00C4784A" w:rsidRDefault="00C4784A" w:rsidP="00E47CDF">
            <w:pPr>
              <w:rPr>
                <w:rFonts w:ascii="Times" w:eastAsia="Times" w:hAnsi="Times" w:cs="Times"/>
                <w:b/>
              </w:rPr>
            </w:pPr>
            <w:r>
              <w:rPr>
                <w:rFonts w:ascii="Times" w:eastAsia="Times" w:hAnsi="Times" w:cs="Times"/>
                <w:b/>
              </w:rPr>
              <w:t>Kata kunci:</w:t>
            </w:r>
          </w:p>
          <w:p w14:paraId="3D813CAF" w14:textId="76F74620" w:rsidR="00C4784A" w:rsidRPr="00DB7705" w:rsidRDefault="0005238D" w:rsidP="00E47CDF">
            <w:pPr>
              <w:rPr>
                <w:rFonts w:ascii="Times" w:eastAsia="Times" w:hAnsi="Times" w:cs="Times"/>
                <w:sz w:val="20"/>
                <w:lang w:val="en-US"/>
              </w:rPr>
            </w:pPr>
            <w:r>
              <w:rPr>
                <w:rFonts w:ascii="Times" w:eastAsia="Times" w:hAnsi="Times" w:cs="Times"/>
                <w:sz w:val="20"/>
              </w:rPr>
              <w:t>Dinas Koperasi UMKM, Kabupaten Minahasa</w:t>
            </w:r>
          </w:p>
          <w:p w14:paraId="2201CEEE" w14:textId="77777777" w:rsidR="00C4784A" w:rsidRDefault="00C4784A" w:rsidP="00E47CDF">
            <w:pPr>
              <w:rPr>
                <w:rFonts w:ascii="Times" w:eastAsia="Times" w:hAnsi="Times" w:cs="Times"/>
              </w:rPr>
            </w:pPr>
          </w:p>
        </w:tc>
        <w:tc>
          <w:tcPr>
            <w:tcW w:w="591" w:type="dxa"/>
            <w:tcBorders>
              <w:top w:val="single" w:sz="4" w:space="0" w:color="000000"/>
            </w:tcBorders>
          </w:tcPr>
          <w:p w14:paraId="3A6C53A2" w14:textId="77777777" w:rsidR="00C4784A" w:rsidRDefault="00C4784A" w:rsidP="00E47CDF">
            <w:pPr>
              <w:rPr>
                <w:rFonts w:ascii="Times" w:eastAsia="Times" w:hAnsi="Times" w:cs="Times"/>
              </w:rPr>
            </w:pPr>
          </w:p>
        </w:tc>
        <w:tc>
          <w:tcPr>
            <w:tcW w:w="7164" w:type="dxa"/>
            <w:gridSpan w:val="2"/>
            <w:tcBorders>
              <w:top w:val="single" w:sz="4" w:space="0" w:color="000000"/>
            </w:tcBorders>
          </w:tcPr>
          <w:p w14:paraId="02AEFADE" w14:textId="77777777" w:rsidR="00C4784A" w:rsidRPr="00C4784A" w:rsidRDefault="00C4784A" w:rsidP="00C4784A">
            <w:pPr>
              <w:widowControl/>
              <w:autoSpaceDE/>
              <w:autoSpaceDN/>
              <w:spacing w:before="100" w:beforeAutospacing="1" w:after="100" w:afterAutospacing="1"/>
              <w:jc w:val="both"/>
              <w:rPr>
                <w:sz w:val="20"/>
                <w:szCs w:val="24"/>
                <w:lang w:val="en-US"/>
              </w:rPr>
            </w:pPr>
            <w:r w:rsidRPr="00C4784A">
              <w:rPr>
                <w:bCs/>
                <w:iCs/>
                <w:sz w:val="20"/>
                <w:szCs w:val="24"/>
                <w:lang w:val="en-US"/>
              </w:rPr>
              <w:t>Penelitian ini bertujuan untuk mengetahui Pemberdayaan Usaha Kecil dan Menengah (UKM) pada Dinas Koperasi dan UKM Kabupaten Minahasa.</w:t>
            </w:r>
            <w:r w:rsidRPr="00C4784A">
              <w:rPr>
                <w:sz w:val="20"/>
                <w:szCs w:val="24"/>
                <w:lang w:val="en-US"/>
              </w:rPr>
              <w:t xml:space="preserve"> </w:t>
            </w:r>
            <w:r w:rsidRPr="00C4784A">
              <w:rPr>
                <w:bCs/>
                <w:iCs/>
                <w:sz w:val="20"/>
                <w:szCs w:val="24"/>
                <w:lang w:val="en-US"/>
              </w:rPr>
              <w:t>Metode penelitian yang digunakan adalah tipe kualitatif.</w:t>
            </w:r>
            <w:r w:rsidRPr="00C4784A">
              <w:rPr>
                <w:sz w:val="20"/>
                <w:szCs w:val="24"/>
                <w:lang w:val="en-US"/>
              </w:rPr>
              <w:t xml:space="preserve"> </w:t>
            </w:r>
            <w:r w:rsidRPr="00C4784A">
              <w:rPr>
                <w:bCs/>
                <w:iCs/>
                <w:sz w:val="20"/>
                <w:szCs w:val="24"/>
                <w:lang w:val="en-US"/>
              </w:rPr>
              <w:t>Teknik pengumpulan data yang digunakan adalah wawancara, observasi dan dokumentasi.</w:t>
            </w:r>
            <w:r w:rsidRPr="00C4784A">
              <w:rPr>
                <w:sz w:val="20"/>
                <w:szCs w:val="24"/>
                <w:lang w:val="en-US"/>
              </w:rPr>
              <w:t xml:space="preserve"> </w:t>
            </w:r>
            <w:r w:rsidRPr="00C4784A">
              <w:rPr>
                <w:bCs/>
                <w:iCs/>
                <w:sz w:val="20"/>
                <w:szCs w:val="24"/>
                <w:lang w:val="en-US"/>
              </w:rPr>
              <w:t>Sedangkan analisis data yang digunakan adalah metode induktif.</w:t>
            </w:r>
            <w:r w:rsidRPr="00C4784A">
              <w:rPr>
                <w:sz w:val="20"/>
                <w:szCs w:val="24"/>
                <w:lang w:val="en-US"/>
              </w:rPr>
              <w:t xml:space="preserve"> </w:t>
            </w:r>
            <w:r w:rsidRPr="00C4784A">
              <w:rPr>
                <w:bCs/>
                <w:iCs/>
                <w:sz w:val="20"/>
                <w:szCs w:val="24"/>
                <w:lang w:val="en-US"/>
              </w:rPr>
              <w:t>Berdasarkan hasil penelitian adalah belum adanya Lembaga Keuangan Mikro yang disediakan oleh Pemerintah Kabupaten Minahasa dalam mengatasi permodalan, pemberdayaan yang dilakukan oleh Dinas Koperasi dan UKM Kabupaten Minahasa belum berjalan secara optimal, sosialisasi yang dilakukan oleh Dinas Koperasi dan UKM Kabupaten Minahasa belum berjalan efektif karena masih banyak UKM yang belum memiliki sertifikat halal, fasilitas yang diberikan oleh Dinas Koperasi dan UKM Kabupaten Minahasa belum memadai.</w:t>
            </w:r>
          </w:p>
          <w:p w14:paraId="3D8A7C10" w14:textId="77777777" w:rsidR="00C4784A" w:rsidRPr="0016430A" w:rsidRDefault="00C4784A" w:rsidP="00E47CDF">
            <w:pPr>
              <w:pStyle w:val="NormalWeb"/>
              <w:jc w:val="both"/>
              <w:rPr>
                <w:sz w:val="20"/>
              </w:rPr>
            </w:pPr>
          </w:p>
        </w:tc>
      </w:tr>
      <w:bookmarkEnd w:id="0"/>
    </w:tbl>
    <w:p w14:paraId="517E7B19" w14:textId="77777777" w:rsidR="00C4784A" w:rsidRPr="00C4784A" w:rsidRDefault="00C4784A" w:rsidP="00B800CA">
      <w:pPr>
        <w:pStyle w:val="BodyText"/>
        <w:ind w:left="0"/>
        <w:jc w:val="center"/>
        <w:rPr>
          <w:b/>
          <w:bCs/>
          <w:sz w:val="42"/>
          <w:szCs w:val="42"/>
          <w:lang w:val="en-ID"/>
        </w:rPr>
      </w:pPr>
    </w:p>
    <w:p w14:paraId="2D7B6802" w14:textId="77777777" w:rsidR="00030CCB" w:rsidRPr="005025D3" w:rsidRDefault="00030CCB" w:rsidP="00B800CA">
      <w:pPr>
        <w:spacing w:line="360" w:lineRule="auto"/>
        <w:ind w:left="232" w:right="62" w:firstLine="284"/>
        <w:jc w:val="both"/>
        <w:rPr>
          <w:sz w:val="18"/>
          <w:szCs w:val="18"/>
        </w:rPr>
      </w:pPr>
    </w:p>
    <w:p w14:paraId="5641EBD9" w14:textId="5D140387" w:rsidR="00B800CA" w:rsidRPr="00C4784A" w:rsidRDefault="00030CCB" w:rsidP="00C4784A">
      <w:pPr>
        <w:pStyle w:val="BodyText"/>
        <w:spacing w:before="8" w:line="360" w:lineRule="auto"/>
        <w:ind w:left="0" w:firstLine="284"/>
        <w:jc w:val="center"/>
        <w:rPr>
          <w:sz w:val="18"/>
          <w:szCs w:val="22"/>
        </w:rPr>
      </w:pPr>
      <w:r w:rsidRPr="005025D3">
        <w:rPr>
          <w:color w:val="5B9BD5" w:themeColor="accent1"/>
          <w:sz w:val="18"/>
          <w:szCs w:val="18"/>
          <w:u w:val="single"/>
        </w:rPr>
        <w:br w:type="column"/>
      </w:r>
      <w:r w:rsidR="00A42F50" w:rsidRPr="005025D3">
        <w:rPr>
          <w:b/>
          <w:i/>
        </w:rPr>
        <w:lastRenderedPageBreak/>
        <w:t xml:space="preserve"> </w:t>
      </w:r>
    </w:p>
    <w:p w14:paraId="3A01BC66" w14:textId="77777777" w:rsidR="00B800CA" w:rsidRPr="00C4784A" w:rsidRDefault="00B800CA" w:rsidP="00C4784A">
      <w:pPr>
        <w:ind w:left="116" w:right="38" w:firstLine="284"/>
        <w:jc w:val="both"/>
        <w:rPr>
          <w:b/>
          <w:i/>
          <w:sz w:val="24"/>
          <w:szCs w:val="20"/>
        </w:rPr>
      </w:pPr>
    </w:p>
    <w:p w14:paraId="20E6F624" w14:textId="6A7F3D26" w:rsidR="00D16DA5" w:rsidRPr="00C4784A" w:rsidRDefault="00030CCB" w:rsidP="00C4784A">
      <w:pPr>
        <w:pStyle w:val="ListParagraph"/>
        <w:numPr>
          <w:ilvl w:val="0"/>
          <w:numId w:val="1"/>
        </w:numPr>
        <w:ind w:left="284" w:firstLine="141"/>
        <w:jc w:val="both"/>
        <w:rPr>
          <w:b/>
          <w:sz w:val="24"/>
          <w:szCs w:val="20"/>
        </w:rPr>
      </w:pPr>
      <w:r w:rsidRPr="00C4784A">
        <w:rPr>
          <w:b/>
          <w:sz w:val="24"/>
          <w:szCs w:val="20"/>
        </w:rPr>
        <w:t>PENDAHULUAN</w:t>
      </w:r>
    </w:p>
    <w:p w14:paraId="50014942" w14:textId="77777777" w:rsidR="00FC598B" w:rsidRPr="00FC598B" w:rsidRDefault="00FC598B" w:rsidP="00FC598B">
      <w:pPr>
        <w:tabs>
          <w:tab w:val="left" w:pos="1337"/>
        </w:tabs>
        <w:spacing w:before="91"/>
        <w:ind w:firstLine="284"/>
        <w:jc w:val="both"/>
        <w:rPr>
          <w:sz w:val="20"/>
          <w:szCs w:val="20"/>
        </w:rPr>
      </w:pPr>
      <w:r w:rsidRPr="00FC598B">
        <w:rPr>
          <w:sz w:val="20"/>
          <w:szCs w:val="20"/>
        </w:rPr>
        <w:t>Berkenaan dengan penyelenggaraan pemerintahan daerah yang telah diamanatkan dalam Undang-Undang Dasar Negara Republik Indonesia Tahun 1945, mengharuskan pemerintah daerah untuk memiliki pilihan  mengatur ,menangani dan mengurus segala bentuk urusan-urusan yang dalam didaerah masing-masing yang dimana harus berdasarkan asas otonomi dan tugas pembantuan. disamping hal tersebut, pemerintah daerah dikoordinasikan  untuk mempercepat realisasi segala bentuk hal untuk kesejahteraan masyarakat, apa terlebih  melalui kemajuan, pelayanan, pemberdayaan serta kerja sama dan peran masyarakat, serta meningkatkan daya saing daerah, dengan memperhatikan  sistem  dan prinsip demokrasi, nilai, keadilan, penghargaan, agar kekhususan suatu daerah dalam sistem Negara kesatuan lebih nyata.</w:t>
      </w:r>
    </w:p>
    <w:p w14:paraId="5C6458EB" w14:textId="77777777" w:rsidR="00FC598B" w:rsidRDefault="00FC598B" w:rsidP="00FC598B">
      <w:pPr>
        <w:tabs>
          <w:tab w:val="left" w:pos="1337"/>
        </w:tabs>
        <w:spacing w:before="91"/>
        <w:ind w:firstLine="284"/>
        <w:jc w:val="both"/>
        <w:rPr>
          <w:sz w:val="20"/>
          <w:szCs w:val="20"/>
        </w:rPr>
      </w:pPr>
      <w:r w:rsidRPr="00FC598B">
        <w:rPr>
          <w:sz w:val="20"/>
          <w:szCs w:val="20"/>
        </w:rPr>
        <w:t>Pemerintahan daerah dalam penyelenggaraanya dilakukan dengan lebih memerhatikan bagaimana struktur pemerintahan dan pemerintahan daerah berinteraksi satu sama lain, potensi dan keragaman daerah, kesempatan serta tantangan persaingan global, serta pemberian hak dan kewajiban menyelenggarakan otonomi daerah dalam kesatuan sistem penyelenggaraan pemerintahan negara.</w:t>
      </w:r>
    </w:p>
    <w:p w14:paraId="4615FACF" w14:textId="62056B4F" w:rsidR="00204462" w:rsidRDefault="00204462" w:rsidP="00204462">
      <w:pPr>
        <w:tabs>
          <w:tab w:val="left" w:pos="1337"/>
        </w:tabs>
        <w:spacing w:before="91"/>
        <w:ind w:firstLine="284"/>
        <w:jc w:val="both"/>
        <w:rPr>
          <w:sz w:val="20"/>
          <w:szCs w:val="20"/>
          <w:lang w:val="en-US"/>
        </w:rPr>
      </w:pPr>
      <w:proofErr w:type="gramStart"/>
      <w:r>
        <w:rPr>
          <w:sz w:val="20"/>
          <w:szCs w:val="20"/>
          <w:lang w:val="en-US"/>
        </w:rPr>
        <w:t>Maka dari itu Pemerintah harus mengunakan dan mengupayakan berbagai sumber daya yang ada sebagai alat pemberdayaan untuk mencapai tujuan yang di inginkan, ini pun menjadikan hal tersebut sebagai motivasi Pemerintah untuk lebih meningkatkan Kesejahteraan Masyarakat lewat berbagai hal.</w:t>
      </w:r>
      <w:proofErr w:type="gramEnd"/>
      <w:r>
        <w:rPr>
          <w:sz w:val="20"/>
          <w:szCs w:val="20"/>
          <w:lang w:val="en-US"/>
        </w:rPr>
        <w:t xml:space="preserve"> </w:t>
      </w:r>
      <w:r w:rsidR="00CA7296">
        <w:rPr>
          <w:sz w:val="20"/>
          <w:szCs w:val="20"/>
          <w:lang w:val="en-US"/>
        </w:rPr>
        <w:t>Seperti</w:t>
      </w:r>
      <w:r>
        <w:rPr>
          <w:sz w:val="20"/>
          <w:szCs w:val="20"/>
          <w:lang w:val="en-US"/>
        </w:rPr>
        <w:t xml:space="preserve"> </w:t>
      </w:r>
      <w:r w:rsidRPr="00204462">
        <w:rPr>
          <w:sz w:val="20"/>
          <w:szCs w:val="20"/>
          <w:lang w:val="en-US"/>
        </w:rPr>
        <w:t xml:space="preserve">pelaksanaan program pemberdayaan </w:t>
      </w:r>
      <w:r w:rsidR="008732BB">
        <w:rPr>
          <w:sz w:val="20"/>
          <w:szCs w:val="20"/>
          <w:lang w:val="en-US"/>
        </w:rPr>
        <w:t xml:space="preserve">sebagai alat perpanjangan tangan Pemerintah untuk memanfaatkan berbagai sumber daya yang ada untuk kesejahteraan Masyarakat seperti pemberdayaan usaha kecil di daerah-daerah </w:t>
      </w:r>
      <w:r w:rsidRPr="00204462">
        <w:rPr>
          <w:sz w:val="20"/>
          <w:szCs w:val="20"/>
          <w:lang w:val="en-US"/>
        </w:rPr>
        <w:t>(Muflich, 2006).</w:t>
      </w:r>
      <w:r>
        <w:rPr>
          <w:sz w:val="20"/>
          <w:szCs w:val="20"/>
          <w:lang w:val="en-US"/>
        </w:rPr>
        <w:fldChar w:fldCharType="begin" w:fldLock="1"/>
      </w:r>
      <w:r>
        <w:rPr>
          <w:sz w:val="20"/>
          <w:szCs w:val="20"/>
          <w:lang w:val="en-US"/>
        </w:rPr>
        <w:instrText>ADDIN CSL_CITATION {"citationItems":[{"id":"ITEM-1","itemData":{"ISBN":"9786025440021","abstract":"… Proses pemberdayaan bisa berlangsung lebih kuat … sangat besar untuk pemberdayaan ekonomi masyarakat apalagi … salah satu program pemberdayaan masyarakat korban konflik dan …","author":[{"dropping-particle":"","family":"Safyuddin","given":"","non-dropping-particle":"","parse-names":false,"suffix":""},{"dropping-particle":"","family":"Yunus","given":"","non-dropping-particle":"","parse-names":false,"suffix":""},{"dropping-particle":"","family":"Suadi","given":"","non-dropping-particle":"","parse-names":false,"suffix":""},{"dropping-particle":"","family":"Fadli","given":"","non-dropping-particle":"","parse-names":false,"suffix":""}],"editor":[{"dropping-particle":"","family":"Dr. Yusra Jamali","given":"M.Pd","non-dropping-particle":"","parse-names":false,"suffix":""}],"id":"ITEM-1","issue":"2","issued":{"date-parts":[["2017"]]},"number-of-pages":"139","publisher":"Bandar Publishing","publisher-place":"Aceh","title":"Model Pemberdayaan Masyarakat Terpadu","type":"book","volume":"31"},"uris":["http://www.mendeley.com/documents/?uuid=47723750-6d4e-447f-a532-1d1cdc4a1325"]}],"mendeley":{"formattedCitation":"[1]","plainTextFormattedCitation":"[1]","previouslyFormattedCitation":"[1]"},"properties":{"noteIndex":0},"schema":"https://github.com/citation-style-language/schema/raw/master/csl-citation.json"}</w:instrText>
      </w:r>
      <w:r>
        <w:rPr>
          <w:sz w:val="20"/>
          <w:szCs w:val="20"/>
          <w:lang w:val="en-US"/>
        </w:rPr>
        <w:fldChar w:fldCharType="separate"/>
      </w:r>
      <w:r w:rsidRPr="00204462">
        <w:rPr>
          <w:noProof/>
          <w:sz w:val="20"/>
          <w:szCs w:val="20"/>
          <w:lang w:val="en-US"/>
        </w:rPr>
        <w:t>[1]</w:t>
      </w:r>
      <w:r>
        <w:rPr>
          <w:sz w:val="20"/>
          <w:szCs w:val="20"/>
          <w:lang w:val="en-US"/>
        </w:rPr>
        <w:fldChar w:fldCharType="end"/>
      </w:r>
    </w:p>
    <w:p w14:paraId="29EC0A7B" w14:textId="1CA818F4" w:rsidR="00B816B8" w:rsidRPr="00204462" w:rsidRDefault="00277429" w:rsidP="00B816B8">
      <w:pPr>
        <w:tabs>
          <w:tab w:val="left" w:pos="1337"/>
        </w:tabs>
        <w:spacing w:before="91"/>
        <w:ind w:firstLine="284"/>
        <w:jc w:val="both"/>
        <w:rPr>
          <w:sz w:val="20"/>
          <w:szCs w:val="20"/>
          <w:lang w:val="en-US"/>
        </w:rPr>
      </w:pPr>
      <w:r w:rsidRPr="00277429">
        <w:rPr>
          <w:sz w:val="20"/>
          <w:szCs w:val="20"/>
          <w:lang w:val="en-US"/>
        </w:rPr>
        <w:t>Konsep pemberdayaan di tujukan pada pemberdayaan dalam bidang ekonomi dan sosial, dengan tujuan agar kelompok sasaran dapat mengelola dan menjalankan usahanya, kemudian kelompok usaha akan melalui proses seperti,melakukan  pemasaran dan menyusun promosi yang harus di jalankan dengan stabil, sehingga kelompok sasaran dapat menjalankan kemampuan sosialnya kembali sesuai dengan tugas dan kewajibannya. pemberdayaan masyarakat adalah komponen penting yang memungkinkan masyarakat untuk berkembang dan membawah diri kepada tujuan yang diharapkan</w:t>
      </w:r>
      <w:r w:rsidR="00B816B8" w:rsidRPr="00B816B8">
        <w:rPr>
          <w:sz w:val="20"/>
          <w:szCs w:val="20"/>
          <w:lang w:val="en-US"/>
        </w:rPr>
        <w:t>.</w:t>
      </w:r>
      <w:r w:rsidR="00B816B8">
        <w:rPr>
          <w:sz w:val="20"/>
          <w:szCs w:val="20"/>
          <w:lang w:val="en-US"/>
        </w:rPr>
        <w:fldChar w:fldCharType="begin" w:fldLock="1"/>
      </w:r>
      <w:r w:rsidR="000E1D44">
        <w:rPr>
          <w:sz w:val="20"/>
          <w:szCs w:val="20"/>
          <w:lang w:val="en-US"/>
        </w:rPr>
        <w:instrText>ADDIN CSL_CITATION {"citationItems":[{"id":"ITEM-1","itemData":{"ISBN":"9786235383484","author":[{"dropping-particle":"","family":"Patilaiya","given":"Hairudin","non-dropping-particle":"La","parse-names":false,"suffix":""},{"dropping-particle":"","family":"Sinurat","given":"James","non-dropping-particle":"","parse-names":false,"suffix":""},{"dropping-particle":"","family":"Sarasati","given":"Budi","non-dropping-particle":"","parse-names":false,"suffix":""},{"dropping-particle":"","family":"Jumiyati","given":"Sri","non-dropping-particle":"","parse-names":false,"suffix":""},{"dropping-particle":"","family":"Supriatna","given":"Asep","non-dropping-particle":"","parse-names":false,"suffix":""},{"dropping-particle":"","family":"Harto","given":"Budi","non-dropping-particle":"","parse-names":false,"suffix":""},{"dropping-particle":"","family":"Siburian","given":"Dena","non-dropping-particle":"","parse-names":false,"suffix":""},{"dropping-particle":"","family":"Wahyu Maesarini","given":"Indah","non-dropping-particle":"","parse-names":false,"suffix":""},{"dropping-particle":"","family":"Dwi Hapsari","given":"Trisnani","non-dropping-particle":"","parse-names":false,"suffix":""}],"editor":[{"dropping-particle":"","family":"Rantika Maida Sahara","given":"S.Tr.Kes","non-dropping-particle":"","parse-names":false,"suffix":""}],"id":"ITEM-1","issued":{"date-parts":[["2022"]]},"number-of-pages":"1-121","publisher":"PT. GLOBAL EKSEKUTIF TEKNOLOGI","publisher-place":"Padang","title":"Pemberdayaan Masyarakat","type":"book"},"uris":["http://www.mendeley.com/documents/?uuid=9cf2dc36-8dfa-4128-9781-5cad78d97252"]}],"mendeley":{"formattedCitation":"[2]","plainTextFormattedCitation":"[2]","previouslyFormattedCitation":"[2]"},"properties":{"noteIndex":0},"schema":"https://github.com/citation-style-language/schema/raw/master/csl-citation.json"}</w:instrText>
      </w:r>
      <w:r w:rsidR="00B816B8">
        <w:rPr>
          <w:sz w:val="20"/>
          <w:szCs w:val="20"/>
          <w:lang w:val="en-US"/>
        </w:rPr>
        <w:fldChar w:fldCharType="separate"/>
      </w:r>
      <w:proofErr w:type="gramStart"/>
      <w:r w:rsidR="00B816B8" w:rsidRPr="00B816B8">
        <w:rPr>
          <w:noProof/>
          <w:sz w:val="20"/>
          <w:szCs w:val="20"/>
          <w:lang w:val="en-US"/>
        </w:rPr>
        <w:t>[2]</w:t>
      </w:r>
      <w:r w:rsidR="00B816B8">
        <w:rPr>
          <w:sz w:val="20"/>
          <w:szCs w:val="20"/>
          <w:lang w:val="en-US"/>
        </w:rPr>
        <w:fldChar w:fldCharType="end"/>
      </w:r>
      <w:r w:rsidR="00B816B8" w:rsidRPr="00B816B8">
        <w:rPr>
          <w:sz w:val="20"/>
          <w:szCs w:val="20"/>
          <w:lang w:val="en-US"/>
        </w:rPr>
        <w:t xml:space="preserve"> </w:t>
      </w:r>
      <w:r w:rsidRPr="00277429">
        <w:rPr>
          <w:sz w:val="20"/>
          <w:szCs w:val="20"/>
          <w:lang w:val="en-US"/>
        </w:rPr>
        <w:t>Pemberdayaan Masyarakat juga merupakan bentuk dari ketahanan Nasional, yang dimana Keberdayaan Masyarakat sebagai sumber dari berbagai hal yang membawah impac yang besar bagi berbagai perkembangan yang ada.</w:t>
      </w:r>
      <w:proofErr w:type="gramEnd"/>
      <w:r w:rsidRPr="00277429">
        <w:rPr>
          <w:sz w:val="20"/>
          <w:szCs w:val="20"/>
          <w:lang w:val="en-US"/>
        </w:rPr>
        <w:t xml:space="preserve"> Hal ini berarti bahwa jika individu memiliki kapasitas mengembangkan ekonomi yang tinggi, maka hal ini sangat penting bagi kekuatan dan pertumbuhan ekonomi nasional (Rukminto, 2008).</w:t>
      </w:r>
      <w:r w:rsidR="00B816B8" w:rsidRPr="00B816B8">
        <w:rPr>
          <w:sz w:val="20"/>
          <w:szCs w:val="20"/>
          <w:lang w:val="en-US"/>
        </w:rPr>
        <w:t>).</w:t>
      </w:r>
      <w:r w:rsidR="00B816B8">
        <w:rPr>
          <w:sz w:val="20"/>
          <w:szCs w:val="20"/>
          <w:lang w:val="en-US"/>
        </w:rPr>
        <w:fldChar w:fldCharType="begin" w:fldLock="1"/>
      </w:r>
      <w:r w:rsidR="000E1D44">
        <w:rPr>
          <w:sz w:val="20"/>
          <w:szCs w:val="20"/>
          <w:lang w:val="en-US"/>
        </w:rPr>
        <w:instrText>ADDIN CSL_CITATION {"citationItems":[{"id":"ITEM-1","itemData":{"author":[{"dropping-particle":"","family":"Na","given":"D E Conduta","non-dropping-particle":"","parse-names":false,"suffix":""},{"dropping-particle":"","family":"Hipertensiva","given":"Crise","non-dropping-particle":"","parse-names":false,"suffix":""}],"container-title":"Jurnal Kebijakan dan Manajemen Publik","id":"ITEM-1","issued":{"date-parts":[["2014"]]},"page":"176","title":"PEMBERDAYAAN USAHA MIKRO KECIL DAN MENENGAH (UMKM) DALAM PENANGGULANGAN KEMISKINAN","type":"article-journal"},"uris":["http://www.mendeley.com/documents/?uuid=5951fb23-e2d2-49ad-9fc5-6437a370f98a"]}],"mendeley":{"formattedCitation":"[3]","plainTextFormattedCitation":"[3]","previouslyFormattedCitation":"[3]"},"properties":{"noteIndex":0},"schema":"https://github.com/citation-style-language/schema/raw/master/csl-citation.json"}</w:instrText>
      </w:r>
      <w:r w:rsidR="00B816B8">
        <w:rPr>
          <w:sz w:val="20"/>
          <w:szCs w:val="20"/>
          <w:lang w:val="en-US"/>
        </w:rPr>
        <w:fldChar w:fldCharType="separate"/>
      </w:r>
      <w:r w:rsidR="00B816B8" w:rsidRPr="00B816B8">
        <w:rPr>
          <w:noProof/>
          <w:sz w:val="20"/>
          <w:szCs w:val="20"/>
          <w:lang w:val="en-US"/>
        </w:rPr>
        <w:t>[3]</w:t>
      </w:r>
      <w:r w:rsidR="00B816B8">
        <w:rPr>
          <w:sz w:val="20"/>
          <w:szCs w:val="20"/>
          <w:lang w:val="en-US"/>
        </w:rPr>
        <w:fldChar w:fldCharType="end"/>
      </w:r>
    </w:p>
    <w:p w14:paraId="10B41773" w14:textId="77777777" w:rsidR="00FC598B" w:rsidRDefault="00FC598B" w:rsidP="00FC598B">
      <w:pPr>
        <w:tabs>
          <w:tab w:val="left" w:pos="1337"/>
        </w:tabs>
        <w:spacing w:before="91"/>
        <w:ind w:firstLine="284"/>
        <w:jc w:val="both"/>
        <w:rPr>
          <w:sz w:val="20"/>
          <w:szCs w:val="20"/>
        </w:rPr>
      </w:pPr>
      <w:r w:rsidRPr="00FC598B">
        <w:rPr>
          <w:sz w:val="20"/>
          <w:szCs w:val="20"/>
        </w:rPr>
        <w:t>Pemerintah  mengupayakan peningkatan kesejahteraan untuk masyarakat salah satunya dengan meningkatkan pertumbuhan ekonomi dalam masyarakat. seperti dengan adanya Usaha Kecil dan Menengah (UKM) yang adalah kegiatan usaha yang dapat mendukung pertumbuhan ekonomi, memberikan dan memperluas lapangan pekerjaan, dapat memberi pelayanan ekonomi secara luas kepada masyarakat, dan juga berperan penting dalam proses pemerataan dan peningkatan pendapatan masyarakat.</w:t>
      </w:r>
    </w:p>
    <w:p w14:paraId="0D62673B" w14:textId="63C4BB15" w:rsidR="00B13D8E" w:rsidRDefault="00B13D8E" w:rsidP="00B13D8E">
      <w:pPr>
        <w:tabs>
          <w:tab w:val="left" w:pos="1337"/>
        </w:tabs>
        <w:spacing w:before="91"/>
        <w:ind w:firstLine="284"/>
        <w:jc w:val="both"/>
        <w:rPr>
          <w:sz w:val="20"/>
          <w:szCs w:val="20"/>
          <w:lang w:val="en-US"/>
        </w:rPr>
      </w:pPr>
      <w:r w:rsidRPr="00B13D8E">
        <w:rPr>
          <w:sz w:val="20"/>
          <w:szCs w:val="20"/>
        </w:rPr>
        <w:t>Pemerintah daerah dituntut untuk dapat lebih</w:t>
      </w:r>
      <w:r>
        <w:rPr>
          <w:sz w:val="20"/>
          <w:szCs w:val="20"/>
          <w:lang w:val="en-US"/>
        </w:rPr>
        <w:t xml:space="preserve"> </w:t>
      </w:r>
      <w:r w:rsidRPr="00B13D8E">
        <w:rPr>
          <w:sz w:val="20"/>
          <w:szCs w:val="20"/>
        </w:rPr>
        <w:t xml:space="preserve">mandiri dalam mengelola </w:t>
      </w:r>
      <w:r w:rsidR="00370B6C">
        <w:rPr>
          <w:sz w:val="20"/>
          <w:szCs w:val="20"/>
          <w:lang w:val="en-US"/>
        </w:rPr>
        <w:t xml:space="preserve">sumber daya yang ada dengan </w:t>
      </w:r>
      <w:r w:rsidRPr="00B13D8E">
        <w:rPr>
          <w:sz w:val="20"/>
          <w:szCs w:val="20"/>
        </w:rPr>
        <w:t>itujuan untuk proses pembangunan daerah. Pembangunan yang baik dilakukan secara berkelanjutan sesuai prioritas dan kebutuhan yang ada dan berfokus pada sasaran pembangunan nasi</w:t>
      </w:r>
      <w:r w:rsidR="00370B6C">
        <w:rPr>
          <w:sz w:val="20"/>
          <w:szCs w:val="20"/>
          <w:lang w:val="en-US"/>
        </w:rPr>
        <w:t>onal,salah satunya melalui pengembangan-pengembangan usaha daerah</w:t>
      </w:r>
      <w:r w:rsidR="00702823">
        <w:rPr>
          <w:sz w:val="20"/>
          <w:szCs w:val="20"/>
          <w:lang w:val="en-US"/>
        </w:rPr>
        <w:fldChar w:fldCharType="begin" w:fldLock="1"/>
      </w:r>
      <w:r w:rsidR="00702823">
        <w:rPr>
          <w:sz w:val="20"/>
          <w:szCs w:val="20"/>
          <w:lang w:val="en-US"/>
        </w:rPr>
        <w:instrText>ADDIN CSL_CITATION {"citationItems":[{"id":"ITEM-1","itemData":{"author":[{"dropping-particle":"","family":"Rantung Margareth Inof Riisyie,Deisy Debora, Meidy K","given":"Steven taroreh","non-dropping-particle":"","parse-names":false,"suffix":""}],"container-title":"Jurnal Administro","id":"ITEM-1","issue":"1","issued":{"date-parts":[["2019"]]},"page":"05-09","title":"Pengaruh Pendapatan Asli Daerah dan Dana Transfer Ke Daerah Terhadap Kemandirian Keuangan Daerah Pada Kabupaten dan Kota di Provinsi Sulawesi Utara","type":"article-journal","volume":"1"},"uris":["http://www.mendeley.com/documents/?uuid=5f45c993-9cb7-4eda-b689-90f628ed3b17"]}],"mendeley":{"formattedCitation":"[4]","plainTextFormattedCitation":"[4]","previouslyFormattedCitation":"[4]"},"properties":{"noteIndex":0},"schema":"https://github.com/citation-style-language/schema/raw/master/csl-citation.json"}</w:instrText>
      </w:r>
      <w:r w:rsidR="00702823">
        <w:rPr>
          <w:sz w:val="20"/>
          <w:szCs w:val="20"/>
          <w:lang w:val="en-US"/>
        </w:rPr>
        <w:fldChar w:fldCharType="separate"/>
      </w:r>
      <w:r w:rsidR="00702823" w:rsidRPr="00702823">
        <w:rPr>
          <w:noProof/>
          <w:sz w:val="20"/>
          <w:szCs w:val="20"/>
          <w:lang w:val="en-US"/>
        </w:rPr>
        <w:t>[4]</w:t>
      </w:r>
      <w:r w:rsidR="00702823">
        <w:rPr>
          <w:sz w:val="20"/>
          <w:szCs w:val="20"/>
          <w:lang w:val="en-US"/>
        </w:rPr>
        <w:fldChar w:fldCharType="end"/>
      </w:r>
    </w:p>
    <w:p w14:paraId="4CF8D236" w14:textId="52121558" w:rsidR="00702823" w:rsidRPr="00370B6C" w:rsidRDefault="00702823" w:rsidP="00702823">
      <w:pPr>
        <w:tabs>
          <w:tab w:val="left" w:pos="1337"/>
        </w:tabs>
        <w:spacing w:before="91"/>
        <w:ind w:firstLine="284"/>
        <w:jc w:val="both"/>
        <w:rPr>
          <w:sz w:val="20"/>
          <w:szCs w:val="20"/>
          <w:lang w:val="en-US"/>
        </w:rPr>
      </w:pPr>
      <w:r>
        <w:rPr>
          <w:sz w:val="20"/>
          <w:szCs w:val="20"/>
          <w:lang w:val="en-US"/>
        </w:rPr>
        <w:t xml:space="preserve">Usaha Kecil Menengah menjadi hal baik dalam membangun Masyarakat yang lebih Sejahtera, </w:t>
      </w:r>
      <w:r w:rsidRPr="00702823">
        <w:rPr>
          <w:sz w:val="20"/>
          <w:szCs w:val="20"/>
          <w:lang w:val="en-US"/>
        </w:rPr>
        <w:t xml:space="preserve">Efektifnya </w:t>
      </w:r>
      <w:r>
        <w:rPr>
          <w:sz w:val="20"/>
          <w:szCs w:val="20"/>
          <w:lang w:val="en-US"/>
        </w:rPr>
        <w:t xml:space="preserve">pemberdayaan </w:t>
      </w:r>
      <w:r w:rsidRPr="00702823">
        <w:rPr>
          <w:sz w:val="20"/>
          <w:szCs w:val="20"/>
          <w:lang w:val="en-US"/>
        </w:rPr>
        <w:t xml:space="preserve"> </w:t>
      </w:r>
      <w:r>
        <w:rPr>
          <w:sz w:val="20"/>
          <w:szCs w:val="20"/>
          <w:lang w:val="en-US"/>
        </w:rPr>
        <w:t xml:space="preserve">UKM </w:t>
      </w:r>
      <w:r w:rsidRPr="00702823">
        <w:rPr>
          <w:sz w:val="20"/>
          <w:szCs w:val="20"/>
          <w:lang w:val="en-US"/>
        </w:rPr>
        <w:t xml:space="preserve">diharapkan untuk dapat memajukan </w:t>
      </w:r>
      <w:r>
        <w:rPr>
          <w:sz w:val="20"/>
          <w:szCs w:val="20"/>
          <w:lang w:val="en-US"/>
        </w:rPr>
        <w:t>daerah</w:t>
      </w:r>
      <w:r w:rsidRPr="00702823">
        <w:rPr>
          <w:sz w:val="20"/>
          <w:szCs w:val="20"/>
          <w:lang w:val="en-US"/>
        </w:rPr>
        <w:t xml:space="preserve"> dan menjadikan masyarakat yang sejahtera, melalui keaktifan lembaga dan terlaksananya tujuan </w:t>
      </w:r>
      <w:r>
        <w:rPr>
          <w:sz w:val="20"/>
          <w:szCs w:val="20"/>
          <w:lang w:val="en-US"/>
        </w:rPr>
        <w:t>yang diinginkan.</w:t>
      </w:r>
      <w:r>
        <w:rPr>
          <w:sz w:val="20"/>
          <w:szCs w:val="20"/>
          <w:lang w:val="en-US"/>
        </w:rPr>
        <w:fldChar w:fldCharType="begin" w:fldLock="1"/>
      </w:r>
      <w:r>
        <w:rPr>
          <w:sz w:val="20"/>
          <w:szCs w:val="20"/>
          <w:lang w:val="en-US"/>
        </w:rPr>
        <w:instrText>ADDIN CSL_CITATION {"citationItems":[{"id":"ITEM-1","itemData":{"abstract":"The problem in this research is regarding the service of the Regional Drinking Water Company in providing clean water in Pasan District, Southeast Minahasa Regency, where many people as customers often do not get enough water supply for their needs and the service delivery process is not in accordance with service standards. The purpose of this research is to describe the service of local drinking water companies in providing clean water in Pasan District, Southeast Minahasa Regency. The method used in this research is a qualitative method. Data collection techniques are through literature review, observation, interviews, and documentation. Sources of data taken include company leaders, employees and customers. The results of the research show that the services of local drinking water companies in the provision of clean water in Pasan District, Southeast Minahasa Regency have not been well organized because there are still many people as customers who have not received clean water according to their needs. The service delivery carried out by the PDAM is not in accordance with standard operating procedures public services that have been determined. His suggestion is for PDAM to improve better service to the community as customers, and to be able to handle customer complaints so that customer needs can be met, and to increase supervision in the field and increase socialization to the community","author":[{"dropping-particle":"","family":"J. mantiri","given":"m. Rantung","non-dropping-particle":"","parse-names":false,"suffix":""}],"container-title":"Jurnal Administro","id":"ITEM-1","issue":"1","issued":{"date-parts":[["2019"]]},"page":"05-09","title":"Pengembangan dan Manajemen Badan Usaha Milik Desa di Desa Tiwoho Kecamatan Wori Kabupaten Minahasa Utara","type":"article-journal","volume":"1"},"uris":["http://www.mendeley.com/documents/?uuid=4737b8b3-78e3-4393-96de-22e68864e4cb"]}],"mendeley":{"formattedCitation":"[5]","plainTextFormattedCitation":"[5]"},"properties":{"noteIndex":0},"schema":"https://github.com/citation-style-language/schema/raw/master/csl-citation.json"}</w:instrText>
      </w:r>
      <w:r>
        <w:rPr>
          <w:sz w:val="20"/>
          <w:szCs w:val="20"/>
          <w:lang w:val="en-US"/>
        </w:rPr>
        <w:fldChar w:fldCharType="separate"/>
      </w:r>
      <w:r w:rsidRPr="00702823">
        <w:rPr>
          <w:noProof/>
          <w:sz w:val="20"/>
          <w:szCs w:val="20"/>
          <w:lang w:val="en-US"/>
        </w:rPr>
        <w:t>[5]</w:t>
      </w:r>
      <w:r>
        <w:rPr>
          <w:sz w:val="20"/>
          <w:szCs w:val="20"/>
          <w:lang w:val="en-US"/>
        </w:rPr>
        <w:fldChar w:fldCharType="end"/>
      </w:r>
    </w:p>
    <w:p w14:paraId="6CD7F513" w14:textId="33321F83" w:rsidR="00B816B8" w:rsidRDefault="00277429" w:rsidP="00FC598B">
      <w:pPr>
        <w:tabs>
          <w:tab w:val="left" w:pos="1337"/>
        </w:tabs>
        <w:spacing w:before="91"/>
        <w:ind w:firstLine="284"/>
        <w:jc w:val="both"/>
        <w:rPr>
          <w:sz w:val="20"/>
          <w:szCs w:val="20"/>
          <w:lang w:val="en-US"/>
        </w:rPr>
      </w:pPr>
      <w:r w:rsidRPr="00277429">
        <w:rPr>
          <w:sz w:val="20"/>
          <w:szCs w:val="20"/>
          <w:lang w:val="en-US"/>
        </w:rPr>
        <w:t>Peran Usaha Kecil dan Menengah (UKM) sangat penting dalam perkembangan ekonomi , apa terlebih di Indonesia, sehingga sangat penting pula untuk melakukan kegiatan-kegiatan yang dapat mengembangkan Usaha Kecil dan Menengah melalui penguatan dari pemerintah dan masyarakat secara keseluruhan</w:t>
      </w:r>
      <w:r w:rsidR="00FD48DD">
        <w:rPr>
          <w:sz w:val="20"/>
          <w:szCs w:val="20"/>
          <w:lang w:val="en-US"/>
        </w:rPr>
        <w:t>.</w:t>
      </w:r>
      <w:r w:rsidR="00FD48DD">
        <w:rPr>
          <w:sz w:val="20"/>
          <w:szCs w:val="20"/>
          <w:lang w:val="en-US"/>
        </w:rPr>
        <w:fldChar w:fldCharType="begin" w:fldLock="1"/>
      </w:r>
      <w:r w:rsidR="00702823">
        <w:rPr>
          <w:sz w:val="20"/>
          <w:szCs w:val="20"/>
          <w:lang w:val="en-US"/>
        </w:rPr>
        <w:instrText>ADDIN CSL_CITATION {"citationItems":[{"id":"ITEM-1","itemData":{"author":[{"dropping-particle":"","family":"Dr. Kiki Farida Ferine, S.E, M. Si, Dr. Hendri Sembiring, S.E","given":"MBA","non-dropping-particle":"","parse-names":false,"suffix":""}],"editor":[{"dropping-particle":"","family":"Subekti","given":"nurul Fatma","non-dropping-particle":"","parse-names":false,"suffix":""}],"id":"ITEM-1","issued":{"date-parts":[["2018"]]},"publisher":"Deepublish Publisher","publisher-place":"Yogyakarta","title":"Manajeman SDM Strategi Pemberdayaan UMKM","type":"book"},"uris":["http://www.mendeley.com/documents/?uuid=f1fb7132-10f1-4d15-abc4-65326724d9fc"]}],"mendeley":{"formattedCitation":"[6]","plainTextFormattedCitation":"[6]","previouslyFormattedCitation":"[5]"},"properties":{"noteIndex":0},"schema":"https://github.com/citation-style-language/schema/raw/master/csl-citation.json"}</w:instrText>
      </w:r>
      <w:r w:rsidR="00FD48DD">
        <w:rPr>
          <w:sz w:val="20"/>
          <w:szCs w:val="20"/>
          <w:lang w:val="en-US"/>
        </w:rPr>
        <w:fldChar w:fldCharType="separate"/>
      </w:r>
      <w:r w:rsidR="00702823" w:rsidRPr="00702823">
        <w:rPr>
          <w:noProof/>
          <w:sz w:val="20"/>
          <w:szCs w:val="20"/>
          <w:lang w:val="en-US"/>
        </w:rPr>
        <w:t>[6]</w:t>
      </w:r>
      <w:r w:rsidR="00FD48DD">
        <w:rPr>
          <w:sz w:val="20"/>
          <w:szCs w:val="20"/>
          <w:lang w:val="en-US"/>
        </w:rPr>
        <w:fldChar w:fldCharType="end"/>
      </w:r>
      <w:r w:rsidR="003D1320">
        <w:rPr>
          <w:sz w:val="20"/>
          <w:szCs w:val="20"/>
          <w:lang w:val="en-US"/>
        </w:rPr>
        <w:t xml:space="preserve"> </w:t>
      </w:r>
    </w:p>
    <w:p w14:paraId="0CE54261" w14:textId="597A4675" w:rsidR="00204462" w:rsidRPr="00204462" w:rsidRDefault="003D1320" w:rsidP="00FC598B">
      <w:pPr>
        <w:tabs>
          <w:tab w:val="left" w:pos="1337"/>
        </w:tabs>
        <w:spacing w:before="91"/>
        <w:ind w:firstLine="284"/>
        <w:jc w:val="both"/>
        <w:rPr>
          <w:sz w:val="20"/>
          <w:szCs w:val="20"/>
          <w:lang w:val="en-US"/>
        </w:rPr>
      </w:pPr>
      <w:r>
        <w:rPr>
          <w:sz w:val="20"/>
          <w:szCs w:val="20"/>
          <w:lang w:val="en-US"/>
        </w:rPr>
        <w:t xml:space="preserve">PP No. 7 tahun 2021  tentang </w:t>
      </w:r>
      <w:r w:rsidRPr="003D1320">
        <w:rPr>
          <w:sz w:val="20"/>
          <w:szCs w:val="20"/>
          <w:lang w:val="en-US"/>
        </w:rPr>
        <w:t>Kemudahan, Pelindungan, dan Pemberdayaan Koperasi dan Usaha Mikro, Kecil, dan Menengah</w:t>
      </w:r>
      <w:r>
        <w:rPr>
          <w:sz w:val="20"/>
          <w:szCs w:val="20"/>
          <w:lang w:val="en-US"/>
        </w:rPr>
        <w:t xml:space="preserve"> </w:t>
      </w:r>
      <w:r w:rsidR="00B816B8">
        <w:rPr>
          <w:sz w:val="20"/>
          <w:szCs w:val="20"/>
          <w:lang w:val="en-US"/>
        </w:rPr>
        <w:t>dijelakan bahwa</w:t>
      </w:r>
      <w:r>
        <w:rPr>
          <w:sz w:val="20"/>
          <w:szCs w:val="20"/>
          <w:lang w:val="en-US"/>
        </w:rPr>
        <w:t xml:space="preserve"> pembinaan dan pengembangan adalah Upaya dari pemerintah, dunia usaha, dan masyrakat melalui pemberian bimbingan dan bantuan perkuatan untuk menumbuhkan dan meningkatkan kemampuan usaha kecil agar menjadi usaha Tangguh dan mandiri dan juga </w:t>
      </w:r>
      <w:r w:rsidRPr="003D1320">
        <w:rPr>
          <w:sz w:val="20"/>
          <w:szCs w:val="20"/>
          <w:lang w:val="en-US"/>
        </w:rPr>
        <w:t>kemudahan, pelindungan, dan pemberdayaan Koperasi; kemudahan, pelindungan, dan pemberdayaan UKM; penyelenggaraan Inkubasi; dan Dana alokasi khusus kemudahan, pelindungan, dan pemberdayaan Koperasi dan UKM. Selain itu, diatur pula ketentuan mengenai Pemerintah pusat dan pemerintah daerah yang memberikan kemudahan, pelindungan, dan pemberdayaan bagi koperasi dan UKM melalui pembinaan dan pemberian fasilitas</w:t>
      </w:r>
      <w:r>
        <w:rPr>
          <w:sz w:val="20"/>
          <w:szCs w:val="20"/>
          <w:lang w:val="en-US"/>
        </w:rPr>
        <w:fldChar w:fldCharType="begin" w:fldLock="1"/>
      </w:r>
      <w:r w:rsidR="00702823">
        <w:rPr>
          <w:sz w:val="20"/>
          <w:szCs w:val="20"/>
          <w:lang w:val="en-US"/>
        </w:rPr>
        <w:instrText>ADDIN CSL_CITATION {"citationItems":[{"id":"ITEM-1","itemData":{"abstract":"Untuk melaksanakan ketentuan Pasal 86, Pasal 87, Pasal 88, Pasal 89, Pasal 90, Pasal 91, Pasal 94, Pasal 104, dan Pasal 185 huruf b Undang-Undang Nomor 11 Tahun 2020 tentang Cipta Kerja, perlu menetapkan Peraturan Pemerintah tentang Kemudahan, Pelindungan, dan Pemberdayaan Koperasi dan Usaha Mikro, Kecil, dan Menengah (UMKM). Dasar hukum PP ini adalah Pasal 5 ayat (2) Undang-Undang Dasar Negara Republik Indonesia Tahun 1945; UU Nomor 25 Tahun 1992; UU Nomor 20 Tahun 2008; dan UU Nomor 11 Tahun 2020. PP ini mengatur mengenai antara lain kemudahan, pelindungan, dan pemberdayaan Koperasi; kemudahan, pelindungan, dan pemberdayaan UMKM; penyelenggaraan Inkubasi; dan Dana alokasi khusus kemudahan, pelindungan, dan pemberdayaan Koperasi dan UMKM. Selain itu, diatur pula ketentuan mengenai Pemerintah pusat dan pemerintah daerah yang memberikan kemudahan, pelindungan, dan pemberdayaan bagi koperasi dan UMKM melalui pembinaan dan pemberian fasilitas. Selanjutnya Kementerian/lembaga dan Pemerintah Daerah, BUMN, BUMD, dan/atau badan usaha swasta wajib melakukan penyediaan tempat promosi dan pengembangan Usaha Mikro dan Usaha Kecil paling sedikit 30% (tiga puluh persen) total luas lahan area komersial, luas tempat perbelanjaan, dan/atau tempat promosi yang strategis pada infrastruktur publik.","author":[{"dropping-particle":"","family":"Pemerintah Indonesia","given":"","non-dropping-particle":"","parse-names":false,"suffix":""}],"id":"ITEM-1","issue":"086507","issued":{"date-parts":[["2021"]]},"page":"1-121","title":"Peraturan Pemerintah Republik Indonesia Nomor 07 Tahun 2021 tentang Kemudahan, Pelindungan, dan Pemberdayaan Koperasi dan Usaha Mikro, Kecil, dan Menengah","type":"article-journal"},"uris":["http://www.mendeley.com/documents/?uuid=6ca39fed-0952-4452-9508-5068bd1eb7ff"]}],"mendeley":{"formattedCitation":"[7]","plainTextFormattedCitation":"[7]","previouslyFormattedCitation":"[6]"},"properties":{"noteIndex":0},"schema":"https://github.com/citation-style-language/schema/raw/master/csl-citation.json"}</w:instrText>
      </w:r>
      <w:r>
        <w:rPr>
          <w:sz w:val="20"/>
          <w:szCs w:val="20"/>
          <w:lang w:val="en-US"/>
        </w:rPr>
        <w:fldChar w:fldCharType="separate"/>
      </w:r>
      <w:r w:rsidR="00702823" w:rsidRPr="00702823">
        <w:rPr>
          <w:noProof/>
          <w:sz w:val="20"/>
          <w:szCs w:val="20"/>
          <w:lang w:val="en-US"/>
        </w:rPr>
        <w:t>[7]</w:t>
      </w:r>
      <w:r>
        <w:rPr>
          <w:sz w:val="20"/>
          <w:szCs w:val="20"/>
          <w:lang w:val="en-US"/>
        </w:rPr>
        <w:fldChar w:fldCharType="end"/>
      </w:r>
    </w:p>
    <w:p w14:paraId="6738898E" w14:textId="77777777" w:rsidR="004563EA" w:rsidRDefault="00A15A58" w:rsidP="000E1D44">
      <w:pPr>
        <w:tabs>
          <w:tab w:val="left" w:pos="1337"/>
        </w:tabs>
        <w:spacing w:before="91"/>
        <w:ind w:firstLine="284"/>
        <w:jc w:val="both"/>
        <w:rPr>
          <w:sz w:val="20"/>
          <w:szCs w:val="20"/>
        </w:rPr>
      </w:pPr>
      <w:r w:rsidRPr="00A15A58">
        <w:rPr>
          <w:sz w:val="20"/>
          <w:szCs w:val="20"/>
        </w:rPr>
        <w:t xml:space="preserve">Usaha Kecil dan Menengah (UKM) merupakan usaha yang dapat berkembang dan memberikan potensi untuk pemerataan dan meningkatkan pendapatan rumah tangga. memberdayakan pengembangan ekonomi yang dimana </w:t>
      </w:r>
    </w:p>
    <w:p w14:paraId="0C07DAB0" w14:textId="245D5201" w:rsidR="004563EA" w:rsidRDefault="004563EA" w:rsidP="004563EA">
      <w:pPr>
        <w:tabs>
          <w:tab w:val="left" w:pos="1337"/>
        </w:tabs>
        <w:spacing w:before="91"/>
        <w:jc w:val="both"/>
        <w:rPr>
          <w:sz w:val="20"/>
          <w:szCs w:val="20"/>
        </w:rPr>
      </w:pPr>
      <w:r>
        <w:rPr>
          <w:sz w:val="20"/>
          <w:szCs w:val="20"/>
        </w:rPr>
        <w:t>83</w:t>
      </w:r>
    </w:p>
    <w:p w14:paraId="25F01699" w14:textId="7F02085D" w:rsidR="000E1D44" w:rsidRPr="000E1D44" w:rsidRDefault="00A15A58" w:rsidP="000E1D44">
      <w:pPr>
        <w:tabs>
          <w:tab w:val="left" w:pos="1337"/>
        </w:tabs>
        <w:spacing w:before="91"/>
        <w:ind w:firstLine="284"/>
        <w:jc w:val="both"/>
        <w:rPr>
          <w:sz w:val="20"/>
          <w:szCs w:val="20"/>
          <w:lang w:val="en-US"/>
        </w:rPr>
      </w:pPr>
      <w:r w:rsidRPr="00A15A58">
        <w:rPr>
          <w:sz w:val="20"/>
          <w:szCs w:val="20"/>
        </w:rPr>
        <w:lastRenderedPageBreak/>
        <w:t>bertujuan untuk menciptakan stabilitas nasional. UKM adalah salah satu dasar ekonomi masyarakat yang memiliki kesempatan untuk mendapatkan dukungan, keamanan dan peningkatan sebagai bentuk keberpihakan dalam perkembangan ekonomi dalam masyarakat. Dukungan dari pemerintah daerah melalui Dinas Koperari dan UKM dalam pemberdayaan diharapkan dapat memperluas lapangan pekerjaan, meningkatkan pendapatan masyarat dan menciptakan lebih banyak tenaga kerja. UKM diharapkan menjadi batu loncatan dalam meminimalisir angka pengangguran</w:t>
      </w:r>
      <w:r w:rsidR="000E1D44" w:rsidRPr="000E1D44">
        <w:rPr>
          <w:sz w:val="20"/>
          <w:szCs w:val="20"/>
          <w:lang w:val="en-US"/>
        </w:rPr>
        <w:t>.</w:t>
      </w:r>
      <w:r w:rsidR="000E1D44">
        <w:rPr>
          <w:sz w:val="20"/>
          <w:szCs w:val="20"/>
          <w:lang w:val="en-US"/>
        </w:rPr>
        <w:fldChar w:fldCharType="begin" w:fldLock="1"/>
      </w:r>
      <w:r w:rsidR="00702823">
        <w:rPr>
          <w:sz w:val="20"/>
          <w:szCs w:val="20"/>
          <w:lang w:val="en-US"/>
        </w:rPr>
        <w:instrText>ADDIN CSL_CITATION {"citationItems":[{"id":"ITEM-1","itemData":{"ISSN":"2337-5736","abstract":"Usaha Mikro, Kecil dan Menengah adalah usaha yang bergerak di berbagai bidang usaha yang memainkan peranan penting terhadap masyarakat, dikarenakan dapat mendorong laju pertumbuhan ekonomi dan penyerapan tenaga kerja di daerah. Peran UKM untuk mensejahterakan masyarakat dapat dilihat dari: Kedudukannya sebagai pemain utama dalam kegiatan ekonomi di berbagai sektor, penyedia lapangan kerja yang terbesar, pemain penting dalam pengembangan usaha lokal dan pemberdayaan masyarakat dan sumber inovasi. Pemerintah Daerah dalam mewujudkan iklim yang baik untuk UMKM belum sepenuhnya terwujud dilihat dari strategi serta penyusunan kebijakan publik yang belum berpihak tehadap UMKM sehingga pelaku UMKM terhambat pada pemasaran produk serta hambatan finansial masih membatasi penentuan keputusan tingkat lokal sehingga Pemerintah Daerah belum bisa memberikan bantuan modal serta alat-alat yang dapat di gunakan oleh para pelaku- pelaku UMKM sehingga pelaku UMKM mencari modal dan alat sendiri agar dapat bertahan. Selain itu permasalahan juga datang dari UMKM berkaitan dengan pengelolaan yang kurang professional, hal tersebut dikarenakan terbatasnya pengetahuan dan SDM yang terampil yang dimiliki UMKM sehingga pemerintah yang memiliki otoritas dan kekuasaan dalam pembuatan kebijakan seharusnya bekerjasama dengan pihak swasta memberikan pelatihan kepada UMKM agar bisa bertahan, juga agar usaha mereka dapat berkembang di kemudian harinya. Tujuan dari pelaksanaan penelitian ini adalah untuk mengetahui peran Pemerintah Daerah dalam pemberdayaan usaha mikro, kecil, dan menengah (UMKM) melalui dinas koprasi dan UKM Kabupaten Minahasa terhadap kemandirian UMKM di Minahasa. Penelitian yang dipakai adalah penelitian deskriptif, dengan menggunakan pendekatan kualitatif.","author":[{"dropping-particle":"","family":"Ondang","given":"Christofer","non-dropping-particle":"","parse-names":false,"suffix":""},{"dropping-particle":"","family":"Singkoh","given":"Frans","non-dropping-particle":"","parse-names":false,"suffix":""},{"dropping-particle":"","family":"Kumayas","given":"Neni","non-dropping-particle":"","parse-names":false,"suffix":""}],"container-title":"Jurnal Eksekutif","id":"ITEM-1","issue":"3","issued":{"date-parts":[["2019"]]},"page":"1-10","title":"Peranan Pemerintah Daerah dalam Pemberdayaan Usaha Mikro Kecil Menengah (UMKM) di Kabupaten Minahasa (Suatu Studi di Dinas Koperasi dan UKM)","type":"article-journal","volume":"3"},"uris":["http://www.mendeley.com/documents/?uuid=37246d4a-eabd-4ed0-9e17-94137ba1769d"]}],"mendeley":{"formattedCitation":"[8]","plainTextFormattedCitation":"[8]","previouslyFormattedCitation":"[7]"},"properties":{"noteIndex":0},"schema":"https://github.com/citation-style-language/schema/raw/master/csl-citation.json"}</w:instrText>
      </w:r>
      <w:r w:rsidR="000E1D44">
        <w:rPr>
          <w:sz w:val="20"/>
          <w:szCs w:val="20"/>
          <w:lang w:val="en-US"/>
        </w:rPr>
        <w:fldChar w:fldCharType="separate"/>
      </w:r>
      <w:r w:rsidR="00702823" w:rsidRPr="00702823">
        <w:rPr>
          <w:noProof/>
          <w:sz w:val="20"/>
          <w:szCs w:val="20"/>
          <w:lang w:val="en-US"/>
        </w:rPr>
        <w:t>[8]</w:t>
      </w:r>
      <w:r w:rsidR="000E1D44">
        <w:rPr>
          <w:sz w:val="20"/>
          <w:szCs w:val="20"/>
          <w:lang w:val="en-US"/>
        </w:rPr>
        <w:fldChar w:fldCharType="end"/>
      </w:r>
    </w:p>
    <w:p w14:paraId="2BED51DA" w14:textId="77777777" w:rsidR="004739E0" w:rsidRDefault="00FC598B" w:rsidP="000E1D44">
      <w:pPr>
        <w:tabs>
          <w:tab w:val="left" w:pos="1337"/>
        </w:tabs>
        <w:spacing w:before="91"/>
        <w:ind w:firstLine="284"/>
        <w:jc w:val="both"/>
        <w:rPr>
          <w:sz w:val="20"/>
          <w:szCs w:val="20"/>
        </w:rPr>
      </w:pPr>
      <w:r w:rsidRPr="00FC598B">
        <w:rPr>
          <w:sz w:val="20"/>
          <w:szCs w:val="20"/>
        </w:rPr>
        <w:t>Oleh karena itu,UKM memiliki peran yang penting dalam perekonomian Negara terlebih khusus daerah-daerah. telah dinyatakan bahwa UKM merupakan fondasi perekonomian, khususnya Indonesia. UKM menambah perputaran ekonomi dan mendorong ekspansi dalam pengiriman non-migas. Komitmen yang dibuat oleh UKM akan jauh lebih penting dalam perputaran ekonomi jika mereka dapat terus berkembang. dalam masa krisis ekonomi, UKM memiliki tingkat persaingan yang lebih baik daripada usaha yang berkapasitas lebih besar. Hal ini menunjukkan bahwa UKM memiliki tingkat efektivitas dan efisiensi yang lebih tinggi daripada usaha besar lainya.</w:t>
      </w:r>
    </w:p>
    <w:p w14:paraId="702465E4" w14:textId="61DEC664" w:rsidR="00FC598B" w:rsidRPr="00FC598B" w:rsidRDefault="00FC598B" w:rsidP="00FC598B">
      <w:pPr>
        <w:tabs>
          <w:tab w:val="left" w:pos="1337"/>
        </w:tabs>
        <w:spacing w:before="91"/>
        <w:ind w:firstLine="284"/>
        <w:jc w:val="both"/>
        <w:rPr>
          <w:sz w:val="20"/>
          <w:szCs w:val="20"/>
        </w:rPr>
      </w:pPr>
      <w:r w:rsidRPr="00FC598B">
        <w:rPr>
          <w:sz w:val="20"/>
          <w:szCs w:val="20"/>
        </w:rPr>
        <w:t>UKM merupakan salah satu usaha yang ada didaerah-daerah , sama halnya seperti di Kabupaten Minahasa, Kabupaten Minahasa sendiri ada usaha dalam budidaya atau peternakan babi babi. Budidaya babi merupakan salah satu jenis usaha lokal yang mempunyai peluang yang cukup besar. Hal ini karena sebagian besar masyarakat di Kabupaten Minahasa adalah pembeli daging babi. Jadi boleh dikatakan bahwa usaha peternakan babi ini akan menjadi bisnis turun temurun pada kelompok masyarakat Minahasa.</w:t>
      </w:r>
    </w:p>
    <w:p w14:paraId="38A2C153" w14:textId="0A6D1066" w:rsidR="00BF7254" w:rsidRDefault="00BF7254" w:rsidP="00BF7254">
      <w:pPr>
        <w:tabs>
          <w:tab w:val="left" w:pos="1337"/>
        </w:tabs>
        <w:spacing w:before="91"/>
        <w:ind w:firstLine="284"/>
        <w:jc w:val="both"/>
        <w:rPr>
          <w:sz w:val="20"/>
          <w:szCs w:val="20"/>
          <w:lang w:val="en-US"/>
        </w:rPr>
      </w:pPr>
      <w:proofErr w:type="gramStart"/>
      <w:r>
        <w:rPr>
          <w:sz w:val="20"/>
          <w:szCs w:val="20"/>
          <w:lang w:val="en-US"/>
        </w:rPr>
        <w:t xml:space="preserve">Peran UKM juga sangat penting bagi pertumbuhan perekonomian di Desa, </w:t>
      </w:r>
      <w:r w:rsidRPr="004739E0">
        <w:rPr>
          <w:sz w:val="20"/>
          <w:szCs w:val="20"/>
          <w:lang w:val="en-US"/>
        </w:rPr>
        <w:t>Desa adalah bagian yang paling kecil dari</w:t>
      </w:r>
      <w:r>
        <w:rPr>
          <w:sz w:val="20"/>
          <w:szCs w:val="20"/>
          <w:lang w:val="en-US"/>
        </w:rPr>
        <w:t xml:space="preserve"> </w:t>
      </w:r>
      <w:r w:rsidRPr="004739E0">
        <w:rPr>
          <w:sz w:val="20"/>
          <w:szCs w:val="20"/>
          <w:lang w:val="en-US"/>
        </w:rPr>
        <w:t>suatu negara juga merupakan bidang yang paling dekat dengan masyarakat dan bersentuhan langsung dengan kesejahteraan masyarakat.</w:t>
      </w:r>
      <w:proofErr w:type="gramEnd"/>
      <w:r w:rsidRPr="004739E0">
        <w:rPr>
          <w:sz w:val="20"/>
          <w:szCs w:val="20"/>
          <w:lang w:val="en-US"/>
        </w:rPr>
        <w:t xml:space="preserve"> Dasar dari sistem sosial yang kuat di desa adalah kekuatan untuk pembangunan politik, sosial, budaya dan ekonomi</w:t>
      </w:r>
      <w:r>
        <w:rPr>
          <w:sz w:val="20"/>
          <w:szCs w:val="20"/>
          <w:lang w:val="en-US"/>
        </w:rPr>
        <w:t>.</w:t>
      </w:r>
      <w:r>
        <w:rPr>
          <w:sz w:val="20"/>
          <w:szCs w:val="20"/>
          <w:lang w:val="en-US"/>
        </w:rPr>
        <w:fldChar w:fldCharType="begin" w:fldLock="1"/>
      </w:r>
      <w:r w:rsidR="00702823">
        <w:rPr>
          <w:sz w:val="20"/>
          <w:szCs w:val="20"/>
          <w:lang w:val="en-US"/>
        </w:rPr>
        <w:instrText>ADDIN CSL_CITATION {"citationItems":[{"id":"ITEM-1","itemData":{"abstract":"The problem in this research is regarding the service of the Regional Drinking Water Company in providing clean water in Pasan District, Southeast Minahasa Regency, where many people as customers often do not get enough water supply for their needs and the service delivery process is not in accordance with service standards. The purpose of this research is to describe the service of local drinking water companies in providing clean water in Pasan District, Southeast Minahasa Regency. The method used in this research is a qualitative method. Data collection techniques are through literature review, observation, interviews, and documentation. Sources of data taken include company leaders, employees and customers. The results of the research show that the services of local drinking water companies in the provision of clean water in Pasan District, Southeast Minahasa Regency have not been well organized because there are still many people as customers who have not received clean water according to their needs. The service delivery carried out by the PDAM is not in accordance with standard operating procedures public services that have been determined. His suggestion is for PDAM to improve better service to the community as customers, and to be able to handle customer complaints so that customer needs can be met, and to increase supervision in the field and increase socialization to the community","author":[{"dropping-particle":"","family":"J. mantiri","given":"m. Rantung","non-dropping-particle":"","parse-names":false,"suffix":""}],"container-title":"Jurnal Administro","id":"ITEM-1","issue":"1","issued":{"date-parts":[["2019"]]},"page":"05-09","title":"Pengembangan dan Manajemen Badan Usaha Milik Desa di Desa Tiwoho Kecamatan Wori Kabupaten Minahasa Utara","type":"article-journal","volume":"1"},"uris":["http://www.mendeley.com/documents/?uuid=4737b8b3-78e3-4393-96de-22e68864e4cb"]}],"mendeley":{"formattedCitation":"[5]","plainTextFormattedCitation":"[5]","previouslyFormattedCitation":"[8]"},"properties":{"noteIndex":0},"schema":"https://github.com/citation-style-language/schema/raw/master/csl-citation.json"}</w:instrText>
      </w:r>
      <w:r>
        <w:rPr>
          <w:sz w:val="20"/>
          <w:szCs w:val="20"/>
          <w:lang w:val="en-US"/>
        </w:rPr>
        <w:fldChar w:fldCharType="separate"/>
      </w:r>
      <w:r w:rsidR="00702823" w:rsidRPr="00702823">
        <w:rPr>
          <w:noProof/>
          <w:sz w:val="20"/>
          <w:szCs w:val="20"/>
          <w:lang w:val="en-US"/>
        </w:rPr>
        <w:t>[5]</w:t>
      </w:r>
      <w:r>
        <w:rPr>
          <w:sz w:val="20"/>
          <w:szCs w:val="20"/>
          <w:lang w:val="en-US"/>
        </w:rPr>
        <w:fldChar w:fldCharType="end"/>
      </w:r>
    </w:p>
    <w:p w14:paraId="7BC9F6A6" w14:textId="09A7F7E2" w:rsidR="00C92271" w:rsidRPr="00BF7254" w:rsidRDefault="00C92271" w:rsidP="00C92271">
      <w:pPr>
        <w:tabs>
          <w:tab w:val="left" w:pos="1337"/>
        </w:tabs>
        <w:spacing w:before="91"/>
        <w:ind w:firstLine="284"/>
        <w:jc w:val="both"/>
        <w:rPr>
          <w:sz w:val="20"/>
          <w:szCs w:val="20"/>
          <w:lang w:val="en-US"/>
        </w:rPr>
      </w:pPr>
      <w:proofErr w:type="gramStart"/>
      <w:r>
        <w:rPr>
          <w:sz w:val="20"/>
          <w:szCs w:val="20"/>
          <w:lang w:val="en-US"/>
        </w:rPr>
        <w:t xml:space="preserve">UKM menjadi salah satu bentuk </w:t>
      </w:r>
      <w:r w:rsidRPr="00C92271">
        <w:rPr>
          <w:sz w:val="20"/>
          <w:szCs w:val="20"/>
          <w:lang w:val="en-US"/>
        </w:rPr>
        <w:t xml:space="preserve">pembangunan </w:t>
      </w:r>
      <w:r>
        <w:rPr>
          <w:sz w:val="20"/>
          <w:szCs w:val="20"/>
          <w:lang w:val="en-US"/>
        </w:rPr>
        <w:t>desa yang</w:t>
      </w:r>
      <w:r w:rsidRPr="00C92271">
        <w:rPr>
          <w:sz w:val="20"/>
          <w:szCs w:val="20"/>
          <w:lang w:val="en-US"/>
        </w:rPr>
        <w:t xml:space="preserve"> pada dasarnya untuk mengembangkan</w:t>
      </w:r>
      <w:r>
        <w:rPr>
          <w:sz w:val="20"/>
          <w:szCs w:val="20"/>
          <w:lang w:val="en-US"/>
        </w:rPr>
        <w:t xml:space="preserve"> </w:t>
      </w:r>
      <w:r w:rsidRPr="00C92271">
        <w:rPr>
          <w:sz w:val="20"/>
          <w:szCs w:val="20"/>
          <w:lang w:val="en-US"/>
        </w:rPr>
        <w:t xml:space="preserve">ekonomi </w:t>
      </w:r>
      <w:r>
        <w:rPr>
          <w:sz w:val="20"/>
          <w:szCs w:val="20"/>
          <w:lang w:val="en-US"/>
        </w:rPr>
        <w:t>desa.</w:t>
      </w:r>
      <w:proofErr w:type="gramEnd"/>
      <w:r w:rsidRPr="00C92271">
        <w:rPr>
          <w:sz w:val="20"/>
          <w:szCs w:val="20"/>
          <w:lang w:val="en-US"/>
        </w:rPr>
        <w:t xml:space="preserve"> </w:t>
      </w:r>
      <w:r>
        <w:rPr>
          <w:sz w:val="20"/>
          <w:szCs w:val="20"/>
          <w:lang w:val="en-US"/>
        </w:rPr>
        <w:t xml:space="preserve">Karena dalam mencapai kesejahteraan Masyarakat dibutuhkan </w:t>
      </w:r>
      <w:r w:rsidRPr="00C92271">
        <w:rPr>
          <w:sz w:val="20"/>
          <w:szCs w:val="20"/>
          <w:lang w:val="en-US"/>
        </w:rPr>
        <w:t>pengembangan ekonomi yang ada dalam desa itu sendiri, memberdayakan masyarakat, pembangunan sarana dan prasarana, pengembangan kelembagaan</w:t>
      </w:r>
      <w:r>
        <w:rPr>
          <w:sz w:val="20"/>
          <w:szCs w:val="20"/>
          <w:lang w:val="en-US"/>
        </w:rPr>
        <w:t xml:space="preserve"> didalamnya pemberdayaan UKM.</w:t>
      </w:r>
      <w:r>
        <w:rPr>
          <w:sz w:val="20"/>
          <w:szCs w:val="20"/>
          <w:lang w:val="en-US"/>
        </w:rPr>
        <w:fldChar w:fldCharType="begin" w:fldLock="1"/>
      </w:r>
      <w:r w:rsidR="00702823">
        <w:rPr>
          <w:sz w:val="20"/>
          <w:szCs w:val="20"/>
          <w:lang w:val="en-US"/>
        </w:rPr>
        <w:instrText>ADDIN CSL_CITATION {"citationItems":[{"id":"ITEM-1","itemData":{"author":[{"dropping-particle":"","family":"m.massie, Jeanne Langakay","given":"Jetty mokat","non-dropping-particle":"","parse-names":false,"suffix":""}],"container-title":"Jurnal Socia Logica","id":"ITEM-1","issue":"2","issued":{"date-parts":[["2022"]]},"page":"1-9","title":"KINERJA PENGURUS BUMDES BERKAT KEMBUAN","type":"article-journal","volume":"1"},"uris":["http://www.mendeley.com/documents/?uuid=49372b2e-68ab-4eff-a1b5-71c4ea96eab7"]}],"mendeley":{"formattedCitation":"[9]","plainTextFormattedCitation":"[9]","previouslyFormattedCitation":"[9]"},"properties":{"noteIndex":0},"schema":"https://github.com/citation-style-language/schema/raw/master/csl-citation.json"}</w:instrText>
      </w:r>
      <w:r>
        <w:rPr>
          <w:sz w:val="20"/>
          <w:szCs w:val="20"/>
          <w:lang w:val="en-US"/>
        </w:rPr>
        <w:fldChar w:fldCharType="separate"/>
      </w:r>
      <w:r w:rsidR="00702823" w:rsidRPr="00702823">
        <w:rPr>
          <w:noProof/>
          <w:sz w:val="20"/>
          <w:szCs w:val="20"/>
          <w:lang w:val="en-US"/>
        </w:rPr>
        <w:t>[9]</w:t>
      </w:r>
      <w:r>
        <w:rPr>
          <w:sz w:val="20"/>
          <w:szCs w:val="20"/>
          <w:lang w:val="en-US"/>
        </w:rPr>
        <w:fldChar w:fldCharType="end"/>
      </w:r>
    </w:p>
    <w:p w14:paraId="3F65CC39" w14:textId="10983BFF" w:rsidR="00FC598B" w:rsidRPr="00FC598B" w:rsidRDefault="00BF7254" w:rsidP="00FC598B">
      <w:pPr>
        <w:tabs>
          <w:tab w:val="left" w:pos="1337"/>
        </w:tabs>
        <w:spacing w:before="91"/>
        <w:ind w:firstLine="284"/>
        <w:jc w:val="both"/>
        <w:rPr>
          <w:sz w:val="20"/>
          <w:szCs w:val="20"/>
        </w:rPr>
      </w:pPr>
      <w:proofErr w:type="gramStart"/>
      <w:r>
        <w:rPr>
          <w:sz w:val="20"/>
          <w:szCs w:val="20"/>
          <w:lang w:val="en-US"/>
        </w:rPr>
        <w:t xml:space="preserve">Seperti </w:t>
      </w:r>
      <w:r w:rsidR="00FC598B" w:rsidRPr="00FC598B">
        <w:rPr>
          <w:sz w:val="20"/>
          <w:szCs w:val="20"/>
        </w:rPr>
        <w:t>Peternakan babi untuk UKM di Kabupaten Minahasa salah satunya berada di Desa Taraitak Satu, Wilayah Langowan Utara.</w:t>
      </w:r>
      <w:proofErr w:type="gramEnd"/>
      <w:r w:rsidR="00FC598B" w:rsidRPr="00FC598B">
        <w:rPr>
          <w:sz w:val="20"/>
          <w:szCs w:val="20"/>
        </w:rPr>
        <w:t xml:space="preserve"> Di desa Taraitak Satu kecamatan Langowan Utara ini merupakan kawasan dengan peternak babi yang cukup banyak. Peternak babi ini juga ada yang secara individu maupun kelompok, di Desa Taraitak satu ada berbagai jenis peternak, dimana ada yang merupakan pemilik atau owner langsung dalam mengelolah ternak babi, ada yang hanya merupakan orang sewaan yang mengurus babi, adapun peternak yang di sebut penyewa kandang.</w:t>
      </w:r>
    </w:p>
    <w:p w14:paraId="3F586BDE" w14:textId="77777777" w:rsidR="00FC598B" w:rsidRPr="00FC598B" w:rsidRDefault="00FC598B" w:rsidP="00FC598B">
      <w:pPr>
        <w:tabs>
          <w:tab w:val="left" w:pos="1337"/>
        </w:tabs>
        <w:spacing w:before="91"/>
        <w:ind w:firstLine="284"/>
        <w:jc w:val="both"/>
        <w:rPr>
          <w:sz w:val="20"/>
          <w:szCs w:val="20"/>
        </w:rPr>
      </w:pPr>
      <w:r w:rsidRPr="00FC598B">
        <w:rPr>
          <w:sz w:val="20"/>
          <w:szCs w:val="20"/>
        </w:rPr>
        <w:t>Dalam pengelolaan usaha ini pun terdapat pasang surut yang harus dilalui peternak yang merupakan bentuk dati pengelolaan usaha pada umumnya. Hal-hal yang menjadi penyebab terjadinya hal tersebut antara lain, masuknya pasca panen yang sering mengalami kendala, harga jual yang berfariasi, kualitas daging babi yang rendah. Ada pula hal lain dalam proses peternakan yang di alami seperti biaya pembelian pakan ternak yang dirasa tidak wajar dan terkadang ada kejadian penyakit atau virus yang menyerang hewan peliharaan.</w:t>
      </w:r>
    </w:p>
    <w:p w14:paraId="3E2EF03A" w14:textId="61ABAA0C" w:rsidR="00FC598B" w:rsidRDefault="00FC598B" w:rsidP="00FC598B">
      <w:pPr>
        <w:tabs>
          <w:tab w:val="left" w:pos="1337"/>
        </w:tabs>
        <w:spacing w:before="91"/>
        <w:ind w:firstLine="284"/>
        <w:jc w:val="both"/>
        <w:rPr>
          <w:sz w:val="20"/>
          <w:szCs w:val="20"/>
        </w:rPr>
      </w:pPr>
      <w:r w:rsidRPr="00FC598B">
        <w:rPr>
          <w:sz w:val="20"/>
          <w:szCs w:val="20"/>
        </w:rPr>
        <w:t xml:space="preserve">Dalam </w:t>
      </w:r>
      <w:r w:rsidR="00C2472D">
        <w:rPr>
          <w:sz w:val="20"/>
          <w:szCs w:val="20"/>
          <w:lang w:val="en-US"/>
        </w:rPr>
        <w:t xml:space="preserve">kegiatan </w:t>
      </w:r>
      <w:r w:rsidRPr="00FC598B">
        <w:rPr>
          <w:sz w:val="20"/>
          <w:szCs w:val="20"/>
        </w:rPr>
        <w:t>usaha, peran dari pengelola sangat penting dan harus memiliki kemampuan yang baik, agar segala kondisi bisa dihadapi dengan baik dan minim akan kerugian. Disamping peran dari pengelola, pemerintah juga berperan penting dalam pemberian pemberdayaan kepada masyarakat agar usaha yang dikelola bisa efektif.</w:t>
      </w:r>
      <w:r w:rsidR="00C2472D">
        <w:rPr>
          <w:sz w:val="20"/>
          <w:szCs w:val="20"/>
        </w:rPr>
        <w:fldChar w:fldCharType="begin" w:fldLock="1"/>
      </w:r>
      <w:r w:rsidR="00702823">
        <w:rPr>
          <w:sz w:val="20"/>
          <w:szCs w:val="20"/>
        </w:rPr>
        <w:instrText>ADDIN CSL_CITATION {"citationItems":[{"id":"ITEM-1","itemData":{"author":[{"dropping-particle":"","family":"Mantiri","given":"Jeane","non-dropping-particle":"","parse-names":false,"suffix":""},{"dropping-particle":"","family":"Manampiring","given":"Noni","non-dropping-particle":"","parse-names":false,"suffix":""},{"dropping-particle":"","family":"Semuel","given":"Mokosuli Yermia","non-dropping-particle":"","parse-names":false,"suffix":""},{"dropping-particle":"","family":"Mege","given":"Revolson Alexius","non-dropping-particle":"","parse-names":false,"suffix":""}],"id":"ITEM-1","issue":"1","issued":{"date-parts":[["2023"]]},"page":"85-94","title":"Revitalisasi Usaha Tani untuk Menunjang Pariwisata Super Prioritas Likupang Minahasa Utara","type":"article-journal","volume":"5"},"uris":["http://www.mendeley.com/documents/?uuid=c7db8319-5501-4fe8-8824-db178c37e3dc"]}],"mendeley":{"formattedCitation":"[10]","plainTextFormattedCitation":"[10]","previouslyFormattedCitation":"[10]"},"properties":{"noteIndex":0},"schema":"https://github.com/citation-style-language/schema/raw/master/csl-citation.json"}</w:instrText>
      </w:r>
      <w:r w:rsidR="00C2472D">
        <w:rPr>
          <w:sz w:val="20"/>
          <w:szCs w:val="20"/>
        </w:rPr>
        <w:fldChar w:fldCharType="separate"/>
      </w:r>
      <w:r w:rsidR="00702823" w:rsidRPr="00702823">
        <w:rPr>
          <w:noProof/>
          <w:sz w:val="20"/>
          <w:szCs w:val="20"/>
        </w:rPr>
        <w:t>[10]</w:t>
      </w:r>
      <w:r w:rsidR="00C2472D">
        <w:rPr>
          <w:sz w:val="20"/>
          <w:szCs w:val="20"/>
        </w:rPr>
        <w:fldChar w:fldCharType="end"/>
      </w:r>
      <w:r w:rsidRPr="00FC598B">
        <w:rPr>
          <w:sz w:val="20"/>
          <w:szCs w:val="20"/>
        </w:rPr>
        <w:t xml:space="preserve"> Pentingnya kemampuan pengurus serta pembinaan dan penguatan merupakan salah satu kebutuhan yang terus menerus dimiliki oleh para peternak babi di </w:t>
      </w:r>
      <w:r w:rsidR="004739E0">
        <w:rPr>
          <w:sz w:val="20"/>
          <w:szCs w:val="20"/>
          <w:lang w:val="en-US"/>
        </w:rPr>
        <w:t>Desa</w:t>
      </w:r>
      <w:r w:rsidRPr="00FC598B">
        <w:rPr>
          <w:sz w:val="20"/>
          <w:szCs w:val="20"/>
        </w:rPr>
        <w:t xml:space="preserve"> Taraitak Satu, Kecamatan Langowan Utara, Kabupaten Minahasa.</w:t>
      </w:r>
    </w:p>
    <w:p w14:paraId="583253CA" w14:textId="0A8E95B0" w:rsidR="00C2472D" w:rsidRPr="00C2472D" w:rsidRDefault="00C2472D" w:rsidP="00FC598B">
      <w:pPr>
        <w:tabs>
          <w:tab w:val="left" w:pos="1337"/>
        </w:tabs>
        <w:spacing w:before="91"/>
        <w:ind w:firstLine="284"/>
        <w:jc w:val="both"/>
        <w:rPr>
          <w:sz w:val="20"/>
          <w:szCs w:val="20"/>
          <w:lang w:val="en-US"/>
        </w:rPr>
      </w:pPr>
    </w:p>
    <w:p w14:paraId="29C2ACF9" w14:textId="77777777" w:rsidR="00FC598B" w:rsidRPr="00FC598B" w:rsidRDefault="00FC598B" w:rsidP="00FC598B">
      <w:pPr>
        <w:tabs>
          <w:tab w:val="left" w:pos="1337"/>
        </w:tabs>
        <w:spacing w:before="91"/>
        <w:ind w:firstLine="284"/>
        <w:jc w:val="both"/>
        <w:rPr>
          <w:sz w:val="20"/>
          <w:szCs w:val="20"/>
        </w:rPr>
      </w:pPr>
      <w:r w:rsidRPr="00FC598B">
        <w:rPr>
          <w:sz w:val="20"/>
          <w:szCs w:val="20"/>
        </w:rPr>
        <w:t>Dalam hal ini indikator penting yang harus dilaksanakan oleh Dinas Koperasi dan UKM di kabupaten Minahasa adalah Revitalisasi posisi UKM dalam perkenomian nasional. meningkatkan kekuatan usaha kecil dan menengah (UKM) dengan meningkatkan akses mereka terhadap modal, teknologi, pasar, dan informasi, serta lingkungan bisnis. Memajukan penggunaan. pengembangan aset dan penciptaan potensi sumber daya lingkungan atau lokal.</w:t>
      </w:r>
    </w:p>
    <w:p w14:paraId="2C72A65F" w14:textId="77777777" w:rsidR="00FC598B" w:rsidRPr="00FC598B" w:rsidRDefault="00FC598B" w:rsidP="00FC598B">
      <w:pPr>
        <w:tabs>
          <w:tab w:val="left" w:pos="1337"/>
        </w:tabs>
        <w:spacing w:before="91"/>
        <w:ind w:firstLine="284"/>
        <w:jc w:val="both"/>
        <w:rPr>
          <w:sz w:val="20"/>
          <w:szCs w:val="20"/>
        </w:rPr>
      </w:pPr>
      <w:r w:rsidRPr="00FC598B">
        <w:rPr>
          <w:sz w:val="20"/>
          <w:szCs w:val="20"/>
        </w:rPr>
        <w:t>Oleh karena itulah Pemerintah Daerah harus mengupayakan pemberdayaan pelaku UKM untuk meningkatkan kinerja UKM sehingga dapat menghasilkan produk-produk yang berdaya saing tinggi agar bisa menghadapi pasar global, dan meningkatkan kesejahteraan masyarakat tersebut.</w:t>
      </w:r>
    </w:p>
    <w:p w14:paraId="61A771CC" w14:textId="45656327" w:rsidR="00615015" w:rsidRPr="00180015" w:rsidRDefault="00FC598B" w:rsidP="00FC598B">
      <w:pPr>
        <w:tabs>
          <w:tab w:val="left" w:pos="1337"/>
        </w:tabs>
        <w:spacing w:before="91"/>
        <w:ind w:firstLine="284"/>
        <w:jc w:val="both"/>
        <w:rPr>
          <w:sz w:val="20"/>
          <w:szCs w:val="20"/>
        </w:rPr>
      </w:pPr>
      <w:r w:rsidRPr="00FC598B">
        <w:rPr>
          <w:sz w:val="20"/>
          <w:szCs w:val="20"/>
        </w:rPr>
        <w:t>Berdasarkan latar belakang yang telah diuraikan, maka penulis tertarik meneliti dengan judul “Pemberdayaan Pelaku Usaha Kecil Menengah Pada Dinas Koperasi Dan Usaha Kecil Menengah (Ukm) Di Kabupaten Minahasa”.</w:t>
      </w:r>
    </w:p>
    <w:p w14:paraId="78CD3B1D" w14:textId="77777777" w:rsidR="00C4784A" w:rsidRDefault="00C4784A" w:rsidP="00C4784A">
      <w:pPr>
        <w:tabs>
          <w:tab w:val="left" w:pos="1337"/>
        </w:tabs>
        <w:spacing w:before="91"/>
        <w:jc w:val="both"/>
        <w:rPr>
          <w:b/>
          <w:sz w:val="24"/>
          <w:szCs w:val="20"/>
        </w:rPr>
      </w:pPr>
    </w:p>
    <w:p w14:paraId="2B1FAF74" w14:textId="799ACCBB" w:rsidR="004563EA" w:rsidRPr="004563EA" w:rsidRDefault="004563EA" w:rsidP="00C4784A">
      <w:pPr>
        <w:tabs>
          <w:tab w:val="left" w:pos="1337"/>
        </w:tabs>
        <w:spacing w:before="91"/>
        <w:jc w:val="both"/>
        <w:rPr>
          <w:sz w:val="20"/>
          <w:szCs w:val="20"/>
        </w:rPr>
      </w:pPr>
      <w:r w:rsidRPr="004563EA">
        <w:rPr>
          <w:sz w:val="20"/>
          <w:szCs w:val="20"/>
        </w:rPr>
        <w:t>84</w:t>
      </w:r>
    </w:p>
    <w:p w14:paraId="72257ED3" w14:textId="63D83745" w:rsidR="00030CCB" w:rsidRPr="00C4784A" w:rsidRDefault="00030CCB" w:rsidP="00C4784A">
      <w:pPr>
        <w:tabs>
          <w:tab w:val="left" w:pos="1337"/>
        </w:tabs>
        <w:spacing w:before="91"/>
        <w:jc w:val="both"/>
        <w:rPr>
          <w:b/>
          <w:sz w:val="24"/>
          <w:szCs w:val="20"/>
        </w:rPr>
      </w:pPr>
      <w:r w:rsidRPr="00C4784A">
        <w:rPr>
          <w:b/>
          <w:sz w:val="24"/>
          <w:szCs w:val="20"/>
          <w:lang w:val="en-ID"/>
        </w:rPr>
        <w:lastRenderedPageBreak/>
        <w:t xml:space="preserve">II. </w:t>
      </w:r>
      <w:r w:rsidRPr="00C4784A">
        <w:rPr>
          <w:b/>
          <w:sz w:val="24"/>
          <w:szCs w:val="20"/>
        </w:rPr>
        <w:t>METODE</w:t>
      </w:r>
      <w:r w:rsidRPr="00C4784A">
        <w:rPr>
          <w:b/>
          <w:spacing w:val="-1"/>
          <w:sz w:val="24"/>
          <w:szCs w:val="20"/>
        </w:rPr>
        <w:t xml:space="preserve"> </w:t>
      </w:r>
      <w:r w:rsidRPr="00C4784A">
        <w:rPr>
          <w:b/>
          <w:spacing w:val="-3"/>
          <w:sz w:val="24"/>
          <w:szCs w:val="20"/>
        </w:rPr>
        <w:t>PENELITIAN</w:t>
      </w:r>
    </w:p>
    <w:p w14:paraId="2D5C86A5" w14:textId="5650671D" w:rsidR="006949A0" w:rsidRPr="00A3620E" w:rsidRDefault="006949A0" w:rsidP="00615015">
      <w:pPr>
        <w:pStyle w:val="BodyText"/>
        <w:spacing w:before="2"/>
        <w:ind w:right="41" w:firstLine="284"/>
        <w:rPr>
          <w:lang w:val="en-US"/>
        </w:rPr>
      </w:pPr>
      <w:r w:rsidRPr="00180015">
        <w:t>Penelitian ini menggunakan pendekatan kualitatif dengan jenis deskriptif. Penelitian ini dipilih dengan alasan bahwa peneliti perlu mendapatkan pemahaman yang lebih baik mengenai gambaran yang nyata dan tepat mengenai bagaimana</w:t>
      </w:r>
      <w:r w:rsidR="00A3620E">
        <w:rPr>
          <w:lang w:val="en-US"/>
        </w:rPr>
        <w:t xml:space="preserve"> pemberdayaan pelaku usaha kecil menengah pada dinas koperasi dan usaha kecil menengah (UKM) di Kabupaten Minahasa </w:t>
      </w:r>
    </w:p>
    <w:p w14:paraId="1CD09D4A" w14:textId="064A3994" w:rsidR="006949A0" w:rsidRPr="00A3620E" w:rsidRDefault="006949A0" w:rsidP="00615015">
      <w:pPr>
        <w:pStyle w:val="BodyText"/>
        <w:spacing w:before="2"/>
        <w:ind w:left="0" w:right="41" w:firstLine="284"/>
        <w:rPr>
          <w:lang w:val="en-US"/>
        </w:rPr>
      </w:pPr>
      <w:r w:rsidRPr="00180015">
        <w:t xml:space="preserve"> Penelitian yang bersifat kualitatif ini diharapkan dapat menggambarkan secara mendalam terkait fenomena yang terjadi dalam membedah </w:t>
      </w:r>
      <w:r w:rsidR="00756A34" w:rsidRPr="00180015">
        <w:t xml:space="preserve">apakah </w:t>
      </w:r>
      <w:r w:rsidR="00A3620E">
        <w:rPr>
          <w:lang w:val="en-US"/>
        </w:rPr>
        <w:t>Pemberdayaan pelaku usaha ini sudah maksimal dan berjalan dengan baik.</w:t>
      </w:r>
    </w:p>
    <w:p w14:paraId="58C65815" w14:textId="12B5B317" w:rsidR="006809C3" w:rsidRPr="00180015" w:rsidRDefault="006949A0" w:rsidP="00615015">
      <w:pPr>
        <w:pStyle w:val="BodyText"/>
        <w:spacing w:before="2"/>
        <w:ind w:left="0" w:right="41" w:firstLine="284"/>
        <w:rPr>
          <w:lang w:val="en-ID"/>
        </w:rPr>
      </w:pPr>
      <w:r w:rsidRPr="00180015">
        <w:t>Pada penelitian ini peneliti berfokus untuk meneliti tentang</w:t>
      </w:r>
      <w:r w:rsidR="00A3620E">
        <w:rPr>
          <w:lang w:val="en-US"/>
        </w:rPr>
        <w:t xml:space="preserve"> </w:t>
      </w:r>
      <w:r w:rsidR="000D6850" w:rsidRPr="00180015">
        <w:t xml:space="preserve">1) </w:t>
      </w:r>
      <w:r w:rsidR="00A3620E">
        <w:rPr>
          <w:lang w:val="en-US"/>
        </w:rPr>
        <w:t xml:space="preserve">Pendekatan Pemrintah Mikro, </w:t>
      </w:r>
      <w:r w:rsidR="000D6850" w:rsidRPr="00180015">
        <w:rPr>
          <w:lang w:val="en-ID"/>
        </w:rPr>
        <w:t xml:space="preserve">2) </w:t>
      </w:r>
      <w:r w:rsidR="00A3620E">
        <w:rPr>
          <w:lang w:val="en-ID"/>
        </w:rPr>
        <w:t>Pendekatan Pemerintah Mezzo, 3) Pendekatan Pemerintah Makro</w:t>
      </w:r>
    </w:p>
    <w:p w14:paraId="56F43E8F" w14:textId="77777777" w:rsidR="000D6850" w:rsidRPr="00180015" w:rsidRDefault="000D6850" w:rsidP="00615015">
      <w:pPr>
        <w:pStyle w:val="BodyText"/>
        <w:spacing w:before="2"/>
        <w:ind w:left="0" w:right="41" w:firstLine="284"/>
        <w:rPr>
          <w:lang w:val="en-ID"/>
        </w:rPr>
      </w:pPr>
    </w:p>
    <w:p w14:paraId="4C2DFA04" w14:textId="77777777" w:rsidR="00030CCB" w:rsidRPr="00C4784A" w:rsidRDefault="00030CCB" w:rsidP="00914637">
      <w:pPr>
        <w:tabs>
          <w:tab w:val="left" w:pos="401"/>
        </w:tabs>
        <w:spacing w:before="1"/>
        <w:ind w:firstLine="284"/>
        <w:jc w:val="both"/>
        <w:rPr>
          <w:b/>
          <w:sz w:val="24"/>
          <w:szCs w:val="20"/>
          <w:lang w:val="en-ID"/>
        </w:rPr>
      </w:pPr>
      <w:r w:rsidRPr="00C4784A">
        <w:rPr>
          <w:b/>
          <w:sz w:val="24"/>
          <w:szCs w:val="20"/>
          <w:lang w:val="en-ID"/>
        </w:rPr>
        <w:t>III. HASIL DAN PEMBAHASAN</w:t>
      </w:r>
    </w:p>
    <w:p w14:paraId="1ADD43DF" w14:textId="69890208" w:rsidR="00030CCB" w:rsidRPr="00180015" w:rsidRDefault="00030CCB" w:rsidP="006949A0">
      <w:pPr>
        <w:pStyle w:val="BodyText"/>
        <w:numPr>
          <w:ilvl w:val="0"/>
          <w:numId w:val="8"/>
        </w:numPr>
        <w:spacing w:line="229" w:lineRule="exact"/>
      </w:pPr>
      <w:r w:rsidRPr="00180015">
        <w:t>Hasil Penelitian</w:t>
      </w:r>
    </w:p>
    <w:p w14:paraId="392D7F84" w14:textId="77777777" w:rsidR="00A3620E" w:rsidRPr="00741EE3" w:rsidRDefault="00A3620E" w:rsidP="00A15A58">
      <w:pPr>
        <w:tabs>
          <w:tab w:val="left" w:pos="401"/>
        </w:tabs>
        <w:spacing w:before="1"/>
        <w:ind w:firstLine="284"/>
        <w:jc w:val="both"/>
        <w:rPr>
          <w:bCs/>
          <w:sz w:val="20"/>
          <w:szCs w:val="20"/>
        </w:rPr>
      </w:pPr>
      <w:r w:rsidRPr="00741EE3">
        <w:rPr>
          <w:bCs/>
          <w:sz w:val="20"/>
          <w:szCs w:val="20"/>
        </w:rPr>
        <w:t>Usaha Mikro Kecil (UMK) pada tahun 2017 lalu memberikan kontribusi besar pada Produk Domestik Bruto (PDB) di Indonesia yaitu sebesar 60,34%. UKM juga menjadi salah satu mesin penggerak ekonomi untuk Negara, selain itu UKM juga menjadi penyerap tenaga kerja dibuktikan pada 2017 lalu serapan tenaga kerja sebesar 97,22%, jumlah ini membuktikan UKM dapat mengurangi angka penangguran yang ada.</w:t>
      </w:r>
    </w:p>
    <w:p w14:paraId="18995369" w14:textId="3665B814" w:rsidR="00A3620E" w:rsidRPr="00741EE3" w:rsidRDefault="00A3620E" w:rsidP="00741EE3">
      <w:pPr>
        <w:tabs>
          <w:tab w:val="left" w:pos="401"/>
        </w:tabs>
        <w:spacing w:before="1"/>
        <w:jc w:val="both"/>
        <w:rPr>
          <w:bCs/>
          <w:sz w:val="20"/>
          <w:szCs w:val="20"/>
        </w:rPr>
      </w:pPr>
      <w:r w:rsidRPr="00741EE3">
        <w:rPr>
          <w:bCs/>
          <w:sz w:val="20"/>
          <w:szCs w:val="20"/>
        </w:rPr>
        <w:tab/>
        <w:t>UMK sangat membantu negara atau pemerintah dalam hal penciptaan lapangan kerja baru dan lewat UMKM juga banyak tercipta unit unit kerja baru yang menggunakan tenaga-tenaga baru yang dapat mendukung pendapatan rumah tangga. Selain dari itu UMK juga memiliki fleksibilitas yang tinggi jika dibandingkan dengan usaha yang berkapasitas lebih besar. UMK ini perlu perhatian yang khusus dan di dukung oleh informasi yang akurat, agar terjadi link bisnis yang terarah antara pelaku usaha kecil dan menengah dengan elemen daya saing usaha, yaitu jaringan pasar..</w:t>
      </w:r>
    </w:p>
    <w:p w14:paraId="4D218FF4" w14:textId="77777777" w:rsidR="00A3620E" w:rsidRPr="00741EE3" w:rsidRDefault="00A3620E" w:rsidP="00741EE3">
      <w:pPr>
        <w:tabs>
          <w:tab w:val="left" w:pos="401"/>
        </w:tabs>
        <w:spacing w:before="1"/>
        <w:jc w:val="both"/>
        <w:rPr>
          <w:bCs/>
          <w:sz w:val="20"/>
          <w:szCs w:val="20"/>
        </w:rPr>
      </w:pPr>
      <w:r w:rsidRPr="00741EE3">
        <w:rPr>
          <w:bCs/>
          <w:sz w:val="20"/>
          <w:szCs w:val="20"/>
        </w:rPr>
        <w:tab/>
        <w:t>Untuk menjamin UMK maka pemerintah mengeluarkan Undang-undang Nomor. 20 Tahun 2008 ditetapkan untuk pemberdayaan Usaha Mikro, Kecil dan Menengah (UMKM) untuk menumbuhkan dan mengembangkan usaha dalam rangka membangun perekonomian nasional sehingga memperluas dan menyederhanakan akses pendanaan bagi usaha mikro, kecil dan menengah khususnya di Kabupaten Minahasa.</w:t>
      </w:r>
    </w:p>
    <w:p w14:paraId="7C8C8DAC" w14:textId="0207D718" w:rsidR="00630EEA" w:rsidRPr="00741EE3" w:rsidRDefault="00A3620E" w:rsidP="00741EE3">
      <w:pPr>
        <w:tabs>
          <w:tab w:val="left" w:pos="401"/>
        </w:tabs>
        <w:spacing w:before="1"/>
        <w:jc w:val="both"/>
        <w:rPr>
          <w:bCs/>
          <w:sz w:val="20"/>
          <w:szCs w:val="20"/>
        </w:rPr>
      </w:pPr>
      <w:r w:rsidRPr="00741EE3">
        <w:rPr>
          <w:bCs/>
          <w:sz w:val="20"/>
          <w:szCs w:val="20"/>
        </w:rPr>
        <w:tab/>
        <w:t>Menurut Edi Suharto (1998:220)</w:t>
      </w:r>
      <w:r w:rsidR="00726D94">
        <w:rPr>
          <w:bCs/>
          <w:sz w:val="20"/>
          <w:szCs w:val="20"/>
        </w:rPr>
        <w:fldChar w:fldCharType="begin" w:fldLock="1"/>
      </w:r>
      <w:r w:rsidR="00702823">
        <w:rPr>
          <w:bCs/>
          <w:sz w:val="20"/>
          <w:szCs w:val="20"/>
        </w:rPr>
        <w:instrText>ADDIN CSL_CITATION {"citationItems":[{"id":"ITEM-1","itemData":{"abstract":"Penelitian ini bertujuan untuk mengetahui pemberdayaan pelaku usaha kecil menengah (UKM) pada Dinas koperasi UKM dan perdagangan Kabupaten Maros. Metode penelitian yang digunakan adalah deskriptif kualitatif yaitu memberikan gambaran atau penjelasan yang tepat secara objektif terkait keadaan yang sebenarnya dari obyek yang diteliti. Teknik pengumpulan data adalah wawancara dan observasi dan dokumentasi. Hasil penelitian ini menunjukan bahwa pemberdayaan (UKM) pada Dinas Kopumdag tidak berjalan optimal. Pemberdayaan yang dilakukan oleh pemerintah pada fase inisial cukup berperan dengan memberikan pelatihan dan penyuluhan. Selanjutnya pada fase partisipatoris masyarakat dan pemerintah sudah berkolaborasi dalam mengembangkan UKM. Sementara pada fase emansipatoris pemerintah masih terkendala pada penyediaan sarana dan prasarana dalam pengembangan UKM. Oleh karna itu pemberdayaan UKM di Kabupaten Maros seharusnya menyediakan sarana dan prasarana yang memadai, sehingga pelaksanaan pelatihan ataupun penyuluhan dapat berjalan optimal dan menghasilkan output yang sesuai dengan harapan.","author":[{"dropping-particle":"","family":"Suhermanto","given":"","non-dropping-particle":"","parse-names":false,"suffix":""},{"dropping-particle":"","family":"Fatmawati","given":"","non-dropping-particle":"","parse-names":false,"suffix":""},{"dropping-particle":"","family":"Haerana","given":"","non-dropping-particle":"","parse-names":false,"suffix":""}],"container-title":"Jurnal Unismuh","id":"ITEM-1","issued":{"date-parts":[["2021"]]},"page":"1-16","title":"Pemberdayaan Pelaku UKM Pada Dinas Koperasi, Ukm, Dan Perdagangan (Kopumdag) Kabupaten Maros","type":"article-journal","volume":"Volume 2"},"uris":["http://www.mendeley.com/documents/?uuid=7dcf22f4-3f14-4e3d-853d-d30aea0cbce4"]}],"mendeley":{"formattedCitation":"[11]","plainTextFormattedCitation":"[11]","previouslyFormattedCitation":"[11]"},"properties":{"noteIndex":0},"schema":"https://github.com/citation-style-language/schema/raw/master/csl-citation.json"}</w:instrText>
      </w:r>
      <w:r w:rsidR="00726D94">
        <w:rPr>
          <w:bCs/>
          <w:sz w:val="20"/>
          <w:szCs w:val="20"/>
        </w:rPr>
        <w:fldChar w:fldCharType="separate"/>
      </w:r>
      <w:r w:rsidR="00702823" w:rsidRPr="00702823">
        <w:rPr>
          <w:bCs/>
          <w:noProof/>
          <w:sz w:val="20"/>
          <w:szCs w:val="20"/>
        </w:rPr>
        <w:t>[11]</w:t>
      </w:r>
      <w:r w:rsidR="00726D94">
        <w:rPr>
          <w:bCs/>
          <w:sz w:val="20"/>
          <w:szCs w:val="20"/>
        </w:rPr>
        <w:fldChar w:fldCharType="end"/>
      </w:r>
      <w:r w:rsidRPr="00741EE3">
        <w:rPr>
          <w:bCs/>
          <w:sz w:val="20"/>
          <w:szCs w:val="20"/>
        </w:rPr>
        <w:t xml:space="preserve"> Menjelaskan pemberdayaan oleh pemerintah dapat dilakukan melalui tiga pendekatan yaitu mikro, mezzo dan makro. Sehingga dalam penelitian ini untuk melihat usaha dari pemerintah dalam pemberdayaan usaha kecil menengah maka peneliti berfokus pada pendekatan pemerintah mikro, pendekatan pemerintah mezzo dan pendekatan pemerintah makro.</w:t>
      </w:r>
      <w:r w:rsidR="000E1D44">
        <w:rPr>
          <w:bCs/>
          <w:sz w:val="20"/>
          <w:szCs w:val="20"/>
        </w:rPr>
        <w:fldChar w:fldCharType="begin" w:fldLock="1"/>
      </w:r>
      <w:r w:rsidR="00702823">
        <w:rPr>
          <w:bCs/>
          <w:sz w:val="20"/>
          <w:szCs w:val="20"/>
        </w:rPr>
        <w:instrText>ADDIN CSL_CITATION {"citationItems":[{"id":"ITEM-1","itemData":{"abstract":"Penelitian ini bertujuan untuk mengetahui pemberdayaan pelaku usaha kecil menengah (UKM) pada Dinas koperasi UKM dan perdagangan Kabupaten Maros. Metode penelitian yang digunakan adalah deskriptif kualitatif yaitu memberikan gambaran atau penjelasan yang tepat secara objektif terkait keadaan yang sebenarnya dari obyek yang diteliti. Teknik pengumpulan data adalah wawancara dan observasi dan dokumentasi. Hasil penelitian ini menunjukan bahwa pemberdayaan (UKM) pada Dinas Kopumdag tidak berjalan optimal. Pemberdayaan yang dilakukan oleh pemerintah pada fase inisial cukup berperan dengan memberikan pelatihan dan penyuluhan. Selanjutnya pada fase partisipatoris masyarakat dan pemerintah sudah berkolaborasi dalam mengembangkan UKM. Sementara pada fase emansipatoris pemerintah masih terkendala pada penyediaan sarana dan prasarana dalam pengembangan UKM. Oleh karna itu pemberdayaan UKM di Kabupaten Maros seharusnya menyediakan sarana dan prasarana yang memadai, sehingga pelaksanaan pelatihan ataupun penyuluhan dapat berjalan optimal dan menghasilkan output yang sesuai dengan harapan.","author":[{"dropping-particle":"","family":"Suhermanto","given":"","non-dropping-particle":"","parse-names":false,"suffix":""},{"dropping-particle":"","family":"Fatmawati","given":"","non-dropping-particle":"","parse-names":false,"suffix":""},{"dropping-particle":"","family":"Haerana","given":"","non-dropping-particle":"","parse-names":false,"suffix":""}],"container-title":"Jurnal Unismuh","id":"ITEM-1","issued":{"date-parts":[["2021"]]},"page":"1-16","title":"Pemberdayaan Pelaku UKM Pada Dinas Koperasi, Ukm, Dan Perdagangan (Kopumdag) Kabupaten Maros","type":"article-journal","volume":"Volume 2"},"uris":["http://www.mendeley.com/documents/?uuid=7dcf22f4-3f14-4e3d-853d-d30aea0cbce4"]}],"mendeley":{"formattedCitation":"[11]","plainTextFormattedCitation":"[11]","previouslyFormattedCitation":"[11]"},"properties":{"noteIndex":0},"schema":"https://github.com/citation-style-language/schema/raw/master/csl-citation.json"}</w:instrText>
      </w:r>
      <w:r w:rsidR="000E1D44">
        <w:rPr>
          <w:bCs/>
          <w:sz w:val="20"/>
          <w:szCs w:val="20"/>
        </w:rPr>
        <w:fldChar w:fldCharType="separate"/>
      </w:r>
      <w:r w:rsidR="00702823" w:rsidRPr="00702823">
        <w:rPr>
          <w:bCs/>
          <w:noProof/>
          <w:sz w:val="20"/>
          <w:szCs w:val="20"/>
        </w:rPr>
        <w:t>[11]</w:t>
      </w:r>
      <w:r w:rsidR="000E1D44">
        <w:rPr>
          <w:bCs/>
          <w:sz w:val="20"/>
          <w:szCs w:val="20"/>
        </w:rPr>
        <w:fldChar w:fldCharType="end"/>
      </w:r>
    </w:p>
    <w:p w14:paraId="3B89D2ED" w14:textId="26B08068" w:rsidR="00A3620E" w:rsidRPr="00741EE3" w:rsidRDefault="00A3620E" w:rsidP="00741EE3">
      <w:pPr>
        <w:pStyle w:val="ListParagraph"/>
        <w:numPr>
          <w:ilvl w:val="0"/>
          <w:numId w:val="27"/>
        </w:numPr>
        <w:tabs>
          <w:tab w:val="left" w:pos="401"/>
        </w:tabs>
        <w:spacing w:before="1"/>
        <w:ind w:firstLine="284"/>
        <w:rPr>
          <w:bCs/>
          <w:sz w:val="20"/>
          <w:szCs w:val="20"/>
          <w:lang w:val="en-ID"/>
        </w:rPr>
      </w:pPr>
      <w:r w:rsidRPr="00741EE3">
        <w:rPr>
          <w:bCs/>
          <w:sz w:val="20"/>
          <w:szCs w:val="20"/>
          <w:lang w:val="en-ID"/>
        </w:rPr>
        <w:t>Pendekatan Pemerintah Mikro</w:t>
      </w:r>
    </w:p>
    <w:p w14:paraId="5FEA42E0" w14:textId="02FBAAE3" w:rsidR="00EE155E" w:rsidRDefault="00A15A58" w:rsidP="00741EE3">
      <w:pPr>
        <w:tabs>
          <w:tab w:val="left" w:pos="401"/>
        </w:tabs>
        <w:spacing w:before="1"/>
        <w:ind w:firstLine="284"/>
        <w:jc w:val="both"/>
        <w:rPr>
          <w:bCs/>
          <w:sz w:val="20"/>
          <w:szCs w:val="20"/>
          <w:lang w:val="en-ID"/>
        </w:rPr>
      </w:pPr>
      <w:proofErr w:type="gramStart"/>
      <w:r w:rsidRPr="00A15A58">
        <w:rPr>
          <w:bCs/>
          <w:sz w:val="20"/>
          <w:szCs w:val="20"/>
          <w:lang w:val="en-ID"/>
        </w:rPr>
        <w:t>Edi Suharto (1998:220) mengungkapkan bahwa pemberdayaan dilakukan kepada masyarakat melalui pengarahan, pemberian nasihat, crisis intervention.</w:t>
      </w:r>
      <w:proofErr w:type="gramEnd"/>
      <w:r w:rsidRPr="00A15A58">
        <w:rPr>
          <w:bCs/>
          <w:sz w:val="20"/>
          <w:szCs w:val="20"/>
          <w:lang w:val="en-ID"/>
        </w:rPr>
        <w:t xml:space="preserve"> </w:t>
      </w:r>
      <w:proofErr w:type="gramStart"/>
      <w:r w:rsidRPr="00A15A58">
        <w:rPr>
          <w:bCs/>
          <w:sz w:val="20"/>
          <w:szCs w:val="20"/>
          <w:lang w:val="en-ID"/>
        </w:rPr>
        <w:t>Tujuan utamanya adalah untuk melatih masyarakat melakukan hal-hal yang harus mereka lakukan setiap hari.</w:t>
      </w:r>
      <w:proofErr w:type="gramEnd"/>
      <w:r w:rsidRPr="00A15A58">
        <w:rPr>
          <w:bCs/>
          <w:sz w:val="20"/>
          <w:szCs w:val="20"/>
          <w:lang w:val="en-ID"/>
        </w:rPr>
        <w:t xml:space="preserve"> </w:t>
      </w:r>
      <w:proofErr w:type="gramStart"/>
      <w:r w:rsidRPr="00A15A58">
        <w:rPr>
          <w:bCs/>
          <w:sz w:val="20"/>
          <w:szCs w:val="20"/>
          <w:lang w:val="en-ID"/>
        </w:rPr>
        <w:t>Model ini sering disebut sebagai pendekatan yang berfokus pada usaha.</w:t>
      </w:r>
      <w:proofErr w:type="gramEnd"/>
      <w:r w:rsidRPr="00A15A58">
        <w:rPr>
          <w:bCs/>
          <w:sz w:val="20"/>
          <w:szCs w:val="20"/>
          <w:lang w:val="en-ID"/>
        </w:rPr>
        <w:t xml:space="preserve"> </w:t>
      </w:r>
      <w:r w:rsidR="00EE155E" w:rsidRPr="00EE155E">
        <w:rPr>
          <w:bCs/>
          <w:sz w:val="20"/>
          <w:szCs w:val="20"/>
          <w:lang w:val="en-ID"/>
        </w:rPr>
        <w:t>(task centered approach)</w:t>
      </w:r>
      <w:r w:rsidR="00EE155E">
        <w:rPr>
          <w:bCs/>
          <w:sz w:val="20"/>
          <w:szCs w:val="20"/>
          <w:lang w:val="en-ID"/>
        </w:rPr>
        <w:t xml:space="preserve"> </w:t>
      </w:r>
      <w:r w:rsidR="00EE155E">
        <w:rPr>
          <w:bCs/>
          <w:sz w:val="20"/>
          <w:szCs w:val="20"/>
          <w:lang w:val="en-ID"/>
        </w:rPr>
        <w:fldChar w:fldCharType="begin" w:fldLock="1"/>
      </w:r>
      <w:r w:rsidR="00702823">
        <w:rPr>
          <w:bCs/>
          <w:sz w:val="20"/>
          <w:szCs w:val="20"/>
          <w:lang w:val="en-ID"/>
        </w:rPr>
        <w:instrText>ADDIN CSL_CITATION {"citationItems":[{"id":"ITEM-1","itemData":{"DOI":"10.31506/ijd.v1i2.23","abstract":"Tujuan dari penelitian ini adalah untuk mengetahui proses pemberdayaan masyarakat melalui pemberdayaan dan Gerakan Kesejahteraan Keluarga Di Subang. Penelitian dan penulisan itu membahas hal-hal yang berkaitan dengan bagaimana proses pemberdayaan masyarakat melalui pemberdayaan dan Gerakan Kesejahteraan Keluarga di Kabupaten Subang sesuai dengan teori-teori yang diungkapkan oleh Edi Suharto yaitu Pemungkinan, Penguatan, Perlindungan, Penyokongan, Pemeliharaan. Dalam penelitian ini menggunakan pendekatan kualitatif dengan penelitian yang bersifat deskriptif, karena penelitian ini bertujuan untuk memperoleh gambaran yang lebih besar digunakan untuk mengungkapkan masalah dalam kehidupan kerja pengamatan organisasi pemerintah, wawancara, studi kepustakawanan dan dokumentasi. Tidak ada pilihan lain selain menjadikan para peneliti itu sendiri sebagai instrumen para peneliti utama. Sumber data diperoleh dari informan melalui pengamatan langsung dan wawancara serta dokumen yang diperoleh dalam bentuk aturan dan pengolahan data. Hasil penelitian menunjukkan bahwa proses pemberdayaan masyarakat melalui pemberdayaan dan gerakan kesejahteraan keluarga sesuai dengan teori Pemberdayaan sebagai proses yang dikemukakan oleh Edi Suharto yaitu Proses pemberdayaan masyarakat melalui gerakan Keluarga Sejahtera dan Pemberdayaan di Kabupaten Subang belum optimal . Kesimpulan temuan di lapangan yaitu Pemungkinan, Penguatan, Perlindungan, Penyokongan, Pemeliharaan belum dinilai sesuai dengan teori yang digunakan. he purpose of this research is to know the process of community empowerment through empowerment and the family welfare Movement In Subang. Research and writing of it discusses matters related to how the process of community empowerment through empowerment and family welfare Movement in the Regency of Subang in accordance with the theories expressed by Edi Suharto i.e. Pemungkinan, Penguatan, Perlindungan, Penyokongan, Pemeliharaan. In this study using a qualitative approach to research that is descriptive, because this study aims to gain a bigger picture examined used to reveal problems in working life government organizations observations, interviews, the study of librarianship and documentation. There is no other option than to make the researchers themselves as instruments of the major researchers. Source data obtained from the informants through direct observations and interviews and documents obtained in the form of rules and data processing. Results of the study…","author":[{"dropping-particle":"","family":"Pathony","given":"Tony","non-dropping-particle":"","parse-names":false,"suffix":""}],"container-title":"Ijd-Demos","id":"ITEM-1","issue":"2","issued":{"date-parts":[["2020"]]},"page":"262-289","title":"Proses Pemberdayaan Masyarakat Melalui Gerakan Pemberdayaan dan Kesejahteraan Keluarga (PKK) di Kabupaten Subang","type":"article-journal","volume":"1"},"uris":["http://www.mendeley.com/documents/?uuid=ef2142ff-9e7b-4d28-828f-8fe7af51ddde"]}],"mendeley":{"formattedCitation":"[12]","plainTextFormattedCitation":"[12]","previouslyFormattedCitation":"[12]"},"properties":{"noteIndex":0},"schema":"https://github.com/citation-style-language/schema/raw/master/csl-citation.json"}</w:instrText>
      </w:r>
      <w:r w:rsidR="00EE155E">
        <w:rPr>
          <w:bCs/>
          <w:sz w:val="20"/>
          <w:szCs w:val="20"/>
          <w:lang w:val="en-ID"/>
        </w:rPr>
        <w:fldChar w:fldCharType="separate"/>
      </w:r>
      <w:r w:rsidR="00702823" w:rsidRPr="00702823">
        <w:rPr>
          <w:bCs/>
          <w:noProof/>
          <w:sz w:val="20"/>
          <w:szCs w:val="20"/>
          <w:lang w:val="en-ID"/>
        </w:rPr>
        <w:t>[12]</w:t>
      </w:r>
      <w:r w:rsidR="00EE155E">
        <w:rPr>
          <w:bCs/>
          <w:sz w:val="20"/>
          <w:szCs w:val="20"/>
          <w:lang w:val="en-ID"/>
        </w:rPr>
        <w:fldChar w:fldCharType="end"/>
      </w:r>
    </w:p>
    <w:p w14:paraId="1A87B7DE" w14:textId="2980672F" w:rsidR="00A3620E" w:rsidRPr="00741EE3" w:rsidRDefault="00A3620E" w:rsidP="00741EE3">
      <w:pPr>
        <w:tabs>
          <w:tab w:val="left" w:pos="401"/>
        </w:tabs>
        <w:spacing w:before="1"/>
        <w:ind w:firstLine="284"/>
        <w:jc w:val="both"/>
        <w:rPr>
          <w:bCs/>
          <w:sz w:val="20"/>
          <w:szCs w:val="20"/>
          <w:lang w:val="en-ID"/>
        </w:rPr>
      </w:pPr>
      <w:r w:rsidRPr="00741EE3">
        <w:rPr>
          <w:bCs/>
          <w:sz w:val="20"/>
          <w:szCs w:val="20"/>
          <w:lang w:val="en-ID"/>
        </w:rPr>
        <w:t>Jika dilihat dari teori tersebut maka bentuk pendekatan pemberdayaan mikro yang dilakukan oleh pemerintah kabupaten minahasa sesuai dengan hasil penelitian yang peneliti lakukan dimana peneliti menemukan meskipun Pemerintah bekerjasama dengan pihak bank untuk membantu pelaku usaha kecil menengah dalam bentuk pinjaman KUR (kredit usaha rakyat) namun dalam hal pendampingan oleh pemerintah masih banyaknya pelaku usaha yang tidak merasakan, Adanya pelaku usaha kecil menengah yang belum pernah mendapatkan pendampingan oleh pemerintah, Keterbatasan Anggaran membuat pemerintah sulit menjangkau semua pelaku usaha kecil menengah dan Keterbatasan sumber daya manusia membuat pemerintah sulit menjangkau semua pelaku usaha kecil menengah.</w:t>
      </w:r>
    </w:p>
    <w:p w14:paraId="63A57179" w14:textId="77777777" w:rsidR="00A3620E" w:rsidRPr="00741EE3" w:rsidRDefault="00A3620E" w:rsidP="00741EE3">
      <w:pPr>
        <w:tabs>
          <w:tab w:val="left" w:pos="401"/>
        </w:tabs>
        <w:spacing w:before="1"/>
        <w:ind w:firstLine="284"/>
        <w:jc w:val="both"/>
        <w:rPr>
          <w:bCs/>
          <w:sz w:val="20"/>
          <w:szCs w:val="20"/>
          <w:lang w:val="en-ID"/>
        </w:rPr>
      </w:pPr>
      <w:r w:rsidRPr="00741EE3">
        <w:rPr>
          <w:bCs/>
          <w:sz w:val="20"/>
          <w:szCs w:val="20"/>
          <w:lang w:val="en-ID"/>
        </w:rPr>
        <w:tab/>
        <w:t>Jika melihat dari standart Pendampingan usaha kecil menengah menurut materi pendampingan sesuai standart kompetensi kerja nasional Indonesia manfaat yang didapat dari pendampingan usaha menengah kecil adalah:</w:t>
      </w:r>
    </w:p>
    <w:p w14:paraId="5CFF2724" w14:textId="031F2E76" w:rsidR="00A3620E" w:rsidRPr="00741EE3" w:rsidRDefault="00A3620E" w:rsidP="00741EE3">
      <w:pPr>
        <w:pStyle w:val="ListParagraph"/>
        <w:numPr>
          <w:ilvl w:val="0"/>
          <w:numId w:val="29"/>
        </w:numPr>
        <w:tabs>
          <w:tab w:val="left" w:pos="401"/>
        </w:tabs>
        <w:spacing w:before="1"/>
        <w:rPr>
          <w:bCs/>
          <w:sz w:val="20"/>
          <w:szCs w:val="20"/>
          <w:lang w:val="en-ID"/>
        </w:rPr>
      </w:pPr>
      <w:r w:rsidRPr="00741EE3">
        <w:rPr>
          <w:bCs/>
          <w:sz w:val="20"/>
          <w:szCs w:val="20"/>
          <w:lang w:val="en-ID"/>
        </w:rPr>
        <w:t>Merubah pola pikir wirausahawan.</w:t>
      </w:r>
    </w:p>
    <w:p w14:paraId="438D7768" w14:textId="5B3C206D" w:rsidR="00A3620E" w:rsidRPr="00741EE3" w:rsidRDefault="00A3620E" w:rsidP="00741EE3">
      <w:pPr>
        <w:pStyle w:val="ListParagraph"/>
        <w:numPr>
          <w:ilvl w:val="0"/>
          <w:numId w:val="29"/>
        </w:numPr>
        <w:tabs>
          <w:tab w:val="left" w:pos="401"/>
        </w:tabs>
        <w:spacing w:before="1"/>
        <w:rPr>
          <w:bCs/>
          <w:sz w:val="20"/>
          <w:szCs w:val="20"/>
          <w:lang w:val="en-ID"/>
        </w:rPr>
      </w:pPr>
      <w:r w:rsidRPr="00741EE3">
        <w:rPr>
          <w:bCs/>
          <w:sz w:val="20"/>
          <w:szCs w:val="20"/>
          <w:lang w:val="en-ID"/>
        </w:rPr>
        <w:t>Mendapatkan kemampuan membuat BMC (Business Model Canvass).</w:t>
      </w:r>
    </w:p>
    <w:p w14:paraId="252A96C4" w14:textId="6A67F411" w:rsidR="00A3620E" w:rsidRPr="00741EE3" w:rsidRDefault="00A3620E" w:rsidP="00741EE3">
      <w:pPr>
        <w:pStyle w:val="ListParagraph"/>
        <w:numPr>
          <w:ilvl w:val="0"/>
          <w:numId w:val="29"/>
        </w:numPr>
        <w:tabs>
          <w:tab w:val="left" w:pos="401"/>
        </w:tabs>
        <w:spacing w:before="1"/>
        <w:rPr>
          <w:bCs/>
          <w:sz w:val="20"/>
          <w:szCs w:val="20"/>
          <w:lang w:val="en-ID"/>
        </w:rPr>
      </w:pPr>
      <w:r w:rsidRPr="00741EE3">
        <w:rPr>
          <w:bCs/>
          <w:sz w:val="20"/>
          <w:szCs w:val="20"/>
          <w:lang w:val="en-ID"/>
        </w:rPr>
        <w:t>Mengerti tentang konsep strategis pemasaran.</w:t>
      </w:r>
    </w:p>
    <w:p w14:paraId="6DE6A9B4" w14:textId="6E2E034D" w:rsidR="00A3620E" w:rsidRPr="00741EE3" w:rsidRDefault="00A3620E" w:rsidP="00741EE3">
      <w:pPr>
        <w:pStyle w:val="ListParagraph"/>
        <w:numPr>
          <w:ilvl w:val="0"/>
          <w:numId w:val="29"/>
        </w:numPr>
        <w:tabs>
          <w:tab w:val="left" w:pos="401"/>
        </w:tabs>
        <w:spacing w:before="1"/>
        <w:rPr>
          <w:bCs/>
          <w:sz w:val="20"/>
          <w:szCs w:val="20"/>
          <w:lang w:val="en-ID"/>
        </w:rPr>
      </w:pPr>
      <w:r w:rsidRPr="00741EE3">
        <w:rPr>
          <w:bCs/>
          <w:sz w:val="20"/>
          <w:szCs w:val="20"/>
          <w:lang w:val="en-ID"/>
        </w:rPr>
        <w:t>Pemahaman mengenai pemasaran digital.</w:t>
      </w:r>
    </w:p>
    <w:p w14:paraId="450949B0" w14:textId="2C3CF349" w:rsidR="00A3620E" w:rsidRPr="00741EE3" w:rsidRDefault="00A3620E" w:rsidP="00741EE3">
      <w:pPr>
        <w:pStyle w:val="ListParagraph"/>
        <w:numPr>
          <w:ilvl w:val="0"/>
          <w:numId w:val="29"/>
        </w:numPr>
        <w:tabs>
          <w:tab w:val="left" w:pos="401"/>
        </w:tabs>
        <w:spacing w:before="1"/>
        <w:rPr>
          <w:bCs/>
          <w:sz w:val="20"/>
          <w:szCs w:val="20"/>
          <w:lang w:val="en-ID"/>
        </w:rPr>
      </w:pPr>
      <w:r w:rsidRPr="00741EE3">
        <w:rPr>
          <w:bCs/>
          <w:sz w:val="20"/>
          <w:szCs w:val="20"/>
          <w:lang w:val="en-ID"/>
        </w:rPr>
        <w:t>Pemahaman mengenai produktivitas</w:t>
      </w:r>
    </w:p>
    <w:p w14:paraId="105CC2FA" w14:textId="41F2992F" w:rsidR="00A3620E" w:rsidRPr="00741EE3" w:rsidRDefault="00A3620E" w:rsidP="00741EE3">
      <w:pPr>
        <w:pStyle w:val="ListParagraph"/>
        <w:numPr>
          <w:ilvl w:val="0"/>
          <w:numId w:val="29"/>
        </w:numPr>
        <w:tabs>
          <w:tab w:val="left" w:pos="401"/>
        </w:tabs>
        <w:spacing w:before="1"/>
        <w:rPr>
          <w:bCs/>
          <w:sz w:val="20"/>
          <w:szCs w:val="20"/>
          <w:lang w:val="en-ID"/>
        </w:rPr>
      </w:pPr>
      <w:r w:rsidRPr="00741EE3">
        <w:rPr>
          <w:bCs/>
          <w:sz w:val="20"/>
          <w:szCs w:val="20"/>
          <w:lang w:val="en-ID"/>
        </w:rPr>
        <w:t>Penyusunan keuangan</w:t>
      </w:r>
    </w:p>
    <w:p w14:paraId="51B0A2B9" w14:textId="0BB14D27" w:rsidR="00A3620E" w:rsidRPr="00741EE3" w:rsidRDefault="00A3620E" w:rsidP="00741EE3">
      <w:pPr>
        <w:pStyle w:val="ListParagraph"/>
        <w:numPr>
          <w:ilvl w:val="0"/>
          <w:numId w:val="29"/>
        </w:numPr>
        <w:tabs>
          <w:tab w:val="left" w:pos="401"/>
        </w:tabs>
        <w:spacing w:before="1"/>
        <w:rPr>
          <w:bCs/>
          <w:sz w:val="20"/>
          <w:szCs w:val="20"/>
          <w:lang w:val="en-ID"/>
        </w:rPr>
      </w:pPr>
      <w:r w:rsidRPr="00741EE3">
        <w:rPr>
          <w:bCs/>
          <w:sz w:val="20"/>
          <w:szCs w:val="20"/>
          <w:lang w:val="en-ID"/>
        </w:rPr>
        <w:t>Pengetahuan mengenai profil usaha danlegalitasnya</w:t>
      </w:r>
    </w:p>
    <w:p w14:paraId="005F6C00" w14:textId="2A27F3A6" w:rsidR="00A3620E" w:rsidRPr="00741EE3" w:rsidRDefault="00A3620E" w:rsidP="00741EE3">
      <w:pPr>
        <w:pStyle w:val="ListParagraph"/>
        <w:numPr>
          <w:ilvl w:val="0"/>
          <w:numId w:val="29"/>
        </w:numPr>
        <w:tabs>
          <w:tab w:val="left" w:pos="401"/>
        </w:tabs>
        <w:spacing w:before="1"/>
        <w:rPr>
          <w:bCs/>
          <w:sz w:val="20"/>
          <w:szCs w:val="20"/>
          <w:lang w:val="en-ID"/>
        </w:rPr>
      </w:pPr>
      <w:r w:rsidRPr="00741EE3">
        <w:rPr>
          <w:bCs/>
          <w:sz w:val="20"/>
          <w:szCs w:val="20"/>
          <w:lang w:val="en-ID"/>
        </w:rPr>
        <w:t>Memahami prinsip kesehatan dan keselamatan kerja serta penerapanya.</w:t>
      </w:r>
    </w:p>
    <w:p w14:paraId="599D743D" w14:textId="67BEF8D7" w:rsidR="00A3620E" w:rsidRPr="00741EE3" w:rsidRDefault="00A3620E" w:rsidP="00741EE3">
      <w:pPr>
        <w:tabs>
          <w:tab w:val="left" w:pos="401"/>
        </w:tabs>
        <w:spacing w:before="1"/>
        <w:ind w:firstLine="284"/>
        <w:jc w:val="both"/>
        <w:rPr>
          <w:bCs/>
          <w:sz w:val="20"/>
          <w:szCs w:val="20"/>
          <w:lang w:val="en-ID"/>
        </w:rPr>
      </w:pPr>
      <w:r w:rsidRPr="00741EE3">
        <w:rPr>
          <w:bCs/>
          <w:sz w:val="20"/>
          <w:szCs w:val="20"/>
          <w:lang w:val="en-ID"/>
        </w:rPr>
        <w:t xml:space="preserve">Pendampingan bagi usaha kecil menangah jika diartikan secara luas merupakan suatu upaya dari pemerintah untuk mengarahkan, mendukung serta membantu usaha kecil menengah secara induvidu melalui perumusan strategi pemasaran dengan proses perencanaan, pelaksanaan dan pengevaluasi serta merta untuk mengembangkan permasalahan yang ada. Sehingga jika dikaitkan dengan hasil penelitian maka pendekatan pemerintah mikro terkait pemberdayaan pelaku usaha kecil menengah masih belum sesuai dari </w:t>
      </w:r>
      <w:proofErr w:type="gramStart"/>
      <w:r w:rsidRPr="00741EE3">
        <w:rPr>
          <w:bCs/>
          <w:sz w:val="20"/>
          <w:szCs w:val="20"/>
          <w:lang w:val="en-ID"/>
        </w:rPr>
        <w:t>apa</w:t>
      </w:r>
      <w:proofErr w:type="gramEnd"/>
      <w:r w:rsidRPr="00741EE3">
        <w:rPr>
          <w:bCs/>
          <w:sz w:val="20"/>
          <w:szCs w:val="20"/>
          <w:lang w:val="en-ID"/>
        </w:rPr>
        <w:t xml:space="preserve"> yang diinginkan.</w:t>
      </w:r>
    </w:p>
    <w:p w14:paraId="27F36862" w14:textId="5BFB255A" w:rsidR="00A3620E" w:rsidRPr="00741EE3" w:rsidRDefault="00A3620E" w:rsidP="00741EE3">
      <w:pPr>
        <w:pStyle w:val="ListParagraph"/>
        <w:numPr>
          <w:ilvl w:val="0"/>
          <w:numId w:val="27"/>
        </w:numPr>
        <w:tabs>
          <w:tab w:val="left" w:pos="401"/>
        </w:tabs>
        <w:spacing w:before="1"/>
        <w:ind w:firstLine="284"/>
        <w:rPr>
          <w:bCs/>
          <w:sz w:val="20"/>
          <w:szCs w:val="20"/>
          <w:lang w:val="en-ID"/>
        </w:rPr>
      </w:pPr>
      <w:r w:rsidRPr="00741EE3">
        <w:rPr>
          <w:bCs/>
          <w:sz w:val="20"/>
          <w:szCs w:val="20"/>
          <w:lang w:val="en-ID"/>
        </w:rPr>
        <w:t>Pendekatan Pemerintah Mezzo</w:t>
      </w:r>
    </w:p>
    <w:p w14:paraId="42AD08BC" w14:textId="0334F63B" w:rsidR="004563EA" w:rsidRDefault="004563EA" w:rsidP="00741EE3">
      <w:pPr>
        <w:spacing w:before="1"/>
        <w:ind w:left="142" w:firstLine="349"/>
        <w:jc w:val="both"/>
        <w:rPr>
          <w:bCs/>
          <w:sz w:val="20"/>
          <w:szCs w:val="20"/>
          <w:lang w:val="en-ID"/>
        </w:rPr>
      </w:pPr>
      <w:r>
        <w:rPr>
          <w:bCs/>
          <w:sz w:val="20"/>
          <w:szCs w:val="20"/>
          <w:lang w:val="en-ID"/>
        </w:rPr>
        <w:t>85</w:t>
      </w:r>
    </w:p>
    <w:p w14:paraId="67A49A44" w14:textId="57C27D46" w:rsidR="00EE155E" w:rsidRDefault="00B02438" w:rsidP="00741EE3">
      <w:pPr>
        <w:spacing w:before="1"/>
        <w:ind w:left="142" w:firstLine="349"/>
        <w:jc w:val="both"/>
        <w:rPr>
          <w:bCs/>
          <w:sz w:val="20"/>
          <w:szCs w:val="20"/>
          <w:lang w:val="en-ID"/>
        </w:rPr>
      </w:pPr>
      <w:r w:rsidRPr="00B02438">
        <w:rPr>
          <w:bCs/>
          <w:sz w:val="20"/>
          <w:szCs w:val="20"/>
          <w:lang w:val="en-ID"/>
        </w:rPr>
        <w:lastRenderedPageBreak/>
        <w:t xml:space="preserve">Edi Suharto (1998:220) menggambarkan pendekatan mezzo pemberdayaan yang dilakukan dengan kelompok sasarannya adalah kelompok masyarakat, pemberdayaan atan dilakukan dengan memanfaatkan pendekatan pertemuan sebagai </w:t>
      </w:r>
      <w:proofErr w:type="gramStart"/>
      <w:r w:rsidRPr="00B02438">
        <w:rPr>
          <w:bCs/>
          <w:sz w:val="20"/>
          <w:szCs w:val="20"/>
          <w:lang w:val="en-ID"/>
        </w:rPr>
        <w:t>media  intervensi</w:t>
      </w:r>
      <w:proofErr w:type="gramEnd"/>
      <w:r w:rsidRPr="00B02438">
        <w:rPr>
          <w:bCs/>
          <w:sz w:val="20"/>
          <w:szCs w:val="20"/>
          <w:lang w:val="en-ID"/>
        </w:rPr>
        <w:t>. Pendidikan, pelatihan,dinamika dalam kelompok dijadikan sebagai metode untuk memperluas wawasan, informasi, kemampuan dan mentalitas kelompok dengan tujuan agar mereka dapat mengatasi masalah yang dihadapi.</w:t>
      </w:r>
      <w:r w:rsidR="00EE155E" w:rsidRPr="00EE155E">
        <w:rPr>
          <w:bCs/>
          <w:sz w:val="20"/>
          <w:szCs w:val="20"/>
          <w:lang w:val="en-ID"/>
        </w:rPr>
        <w:t>.</w:t>
      </w:r>
      <w:r w:rsidR="00EE155E">
        <w:rPr>
          <w:bCs/>
          <w:sz w:val="20"/>
          <w:szCs w:val="20"/>
          <w:lang w:val="en-ID"/>
        </w:rPr>
        <w:fldChar w:fldCharType="begin" w:fldLock="1"/>
      </w:r>
      <w:r w:rsidR="00702823">
        <w:rPr>
          <w:bCs/>
          <w:sz w:val="20"/>
          <w:szCs w:val="20"/>
          <w:lang w:val="en-ID"/>
        </w:rPr>
        <w:instrText>ADDIN CSL_CITATION {"citationItems":[{"id":"ITEM-1","itemData":{"ISBN":"978-623-497-911-4","author":[{"dropping-particle":"","family":"Suaib","given":"","non-dropping-particle":"","parse-names":false,"suffix":""}],"editor":[{"dropping-particle":"","family":"Dr. Umar Nain","given":"S.Sos.M.Si","non-dropping-particle":"","parse-names":false,"suffix":""}],"id":"ITEM-1","issued":{"date-parts":[["2023"]]},"number-of-pages":"178-179","publisher":"CV. Adanu Abimata","publisher-place":"indramayu jawa barat","title":"PEMBANGUNAN DAN PEMBERDAYAAN MASYRAKAT","type":"book"},"uris":["http://www.mendeley.com/documents/?uuid=12932def-8212-4dcf-9d8d-034fef644349"]}],"mendeley":{"formattedCitation":"[13]","plainTextFormattedCitation":"[13]","previouslyFormattedCitation":"[13]"},"properties":{"noteIndex":0},"schema":"https://github.com/citation-style-language/schema/raw/master/csl-citation.json"}</w:instrText>
      </w:r>
      <w:r w:rsidR="00EE155E">
        <w:rPr>
          <w:bCs/>
          <w:sz w:val="20"/>
          <w:szCs w:val="20"/>
          <w:lang w:val="en-ID"/>
        </w:rPr>
        <w:fldChar w:fldCharType="separate"/>
      </w:r>
      <w:r w:rsidR="00702823" w:rsidRPr="00702823">
        <w:rPr>
          <w:bCs/>
          <w:noProof/>
          <w:sz w:val="20"/>
          <w:szCs w:val="20"/>
          <w:lang w:val="en-ID"/>
        </w:rPr>
        <w:t>[13]</w:t>
      </w:r>
      <w:r w:rsidR="00EE155E">
        <w:rPr>
          <w:bCs/>
          <w:sz w:val="20"/>
          <w:szCs w:val="20"/>
          <w:lang w:val="en-ID"/>
        </w:rPr>
        <w:fldChar w:fldCharType="end"/>
      </w:r>
    </w:p>
    <w:p w14:paraId="4F573555" w14:textId="3E033F3E" w:rsidR="00A3620E" w:rsidRPr="00741EE3" w:rsidRDefault="00A3620E" w:rsidP="00741EE3">
      <w:pPr>
        <w:spacing w:before="1"/>
        <w:ind w:left="142" w:firstLine="349"/>
        <w:jc w:val="both"/>
        <w:rPr>
          <w:bCs/>
          <w:sz w:val="20"/>
          <w:szCs w:val="20"/>
          <w:lang w:val="en-ID"/>
        </w:rPr>
      </w:pPr>
      <w:r w:rsidRPr="00741EE3">
        <w:rPr>
          <w:bCs/>
          <w:sz w:val="20"/>
          <w:szCs w:val="20"/>
          <w:lang w:val="en-ID"/>
        </w:rPr>
        <w:t>Jika dilihat dari teori tersebut maka bentuk pendekatan pemberdayaan mezzo yang dilakukan oleh pemerintah kabupaten minahasa dimana peneliti menemukan bahwa meskipun pemerintah pernah melakukan pelatihan terkait usaha kecil menengah namun hanya dibatasi 100 orang peserta, Banyaknya pelaku usaha kecil menengah yang belum pernah ikut atau mendengar tentang pelatihan ketrampilan atau penyuluhan terkait usaha kecil menengah, Kurangnya anggaran menyebabkan penyuluhan dan pelatihan tidak bisa selalu untuk di adakan, Kurangnya sumberdaya manusia untuk menjangkau semua pelaku usaha kecil menengah.</w:t>
      </w:r>
    </w:p>
    <w:p w14:paraId="5FA5EEF2" w14:textId="77777777" w:rsidR="00A3620E" w:rsidRPr="00741EE3" w:rsidRDefault="00A3620E" w:rsidP="00741EE3">
      <w:pPr>
        <w:spacing w:before="1"/>
        <w:ind w:left="142" w:firstLine="349"/>
        <w:jc w:val="both"/>
        <w:rPr>
          <w:bCs/>
          <w:sz w:val="20"/>
          <w:szCs w:val="20"/>
          <w:lang w:val="en-ID"/>
        </w:rPr>
      </w:pPr>
      <w:r w:rsidRPr="00741EE3">
        <w:rPr>
          <w:bCs/>
          <w:sz w:val="20"/>
          <w:szCs w:val="20"/>
          <w:lang w:val="en-ID"/>
        </w:rPr>
        <w:tab/>
      </w:r>
      <w:proofErr w:type="gramStart"/>
      <w:r w:rsidRPr="00741EE3">
        <w:rPr>
          <w:bCs/>
          <w:sz w:val="20"/>
          <w:szCs w:val="20"/>
          <w:lang w:val="en-ID"/>
        </w:rPr>
        <w:t>Pelatihan dan penyuluhan merupakan hal yang sangat penting dan patut diperhatikan dalam pengembangan usaha yang dilakukan.</w:t>
      </w:r>
      <w:proofErr w:type="gramEnd"/>
      <w:r w:rsidRPr="00741EE3">
        <w:rPr>
          <w:bCs/>
          <w:sz w:val="20"/>
          <w:szCs w:val="20"/>
          <w:lang w:val="en-ID"/>
        </w:rPr>
        <w:t xml:space="preserve"> </w:t>
      </w:r>
      <w:proofErr w:type="gramStart"/>
      <w:r w:rsidRPr="00741EE3">
        <w:rPr>
          <w:bCs/>
          <w:sz w:val="20"/>
          <w:szCs w:val="20"/>
          <w:lang w:val="en-ID"/>
        </w:rPr>
        <w:t>Dalam pelatihan ketrampilan dan penyuluhan mempunyai tujuan dimana direalisasikan kedalam rangkaian terstruktur secara sistematis.</w:t>
      </w:r>
      <w:proofErr w:type="gramEnd"/>
      <w:r w:rsidRPr="00741EE3">
        <w:rPr>
          <w:bCs/>
          <w:sz w:val="20"/>
          <w:szCs w:val="20"/>
          <w:lang w:val="en-ID"/>
        </w:rPr>
        <w:t xml:space="preserve"> </w:t>
      </w:r>
      <w:proofErr w:type="gramStart"/>
      <w:r w:rsidRPr="00741EE3">
        <w:rPr>
          <w:bCs/>
          <w:sz w:val="20"/>
          <w:szCs w:val="20"/>
          <w:lang w:val="en-ID"/>
        </w:rPr>
        <w:t>Tujuan dan maanfaat pelatihan ketrampilan dan penyuluhan sangat berguna untuk meningkatkan keahlian pelaku usaha yang berkaitan dengan peningkatan pemasaran.</w:t>
      </w:r>
      <w:proofErr w:type="gramEnd"/>
      <w:r w:rsidRPr="00741EE3">
        <w:rPr>
          <w:bCs/>
          <w:sz w:val="20"/>
          <w:szCs w:val="20"/>
          <w:lang w:val="en-ID"/>
        </w:rPr>
        <w:t xml:space="preserve"> </w:t>
      </w:r>
      <w:proofErr w:type="gramStart"/>
      <w:r w:rsidRPr="00741EE3">
        <w:rPr>
          <w:bCs/>
          <w:sz w:val="20"/>
          <w:szCs w:val="20"/>
          <w:lang w:val="en-ID"/>
        </w:rPr>
        <w:t>Selain itu juga agar pelaku usaha dapat memiliki kemampuan untuk menghadapi situasi yang belum pernah mereka temui sebelumnya.</w:t>
      </w:r>
      <w:proofErr w:type="gramEnd"/>
    </w:p>
    <w:p w14:paraId="7BCC976C" w14:textId="77777777" w:rsidR="00A3620E" w:rsidRPr="00741EE3" w:rsidRDefault="00A3620E" w:rsidP="00741EE3">
      <w:pPr>
        <w:tabs>
          <w:tab w:val="left" w:pos="709"/>
        </w:tabs>
        <w:spacing w:before="1"/>
        <w:ind w:left="142" w:firstLine="349"/>
        <w:jc w:val="both"/>
        <w:rPr>
          <w:bCs/>
          <w:sz w:val="20"/>
          <w:szCs w:val="20"/>
          <w:lang w:val="en-ID"/>
        </w:rPr>
      </w:pPr>
      <w:r w:rsidRPr="00741EE3">
        <w:rPr>
          <w:bCs/>
          <w:sz w:val="20"/>
          <w:szCs w:val="20"/>
          <w:lang w:val="en-ID"/>
        </w:rPr>
        <w:tab/>
        <w:t xml:space="preserve">Pelatihan, penyuluhan dan seminar secara kelompok membuat pelaku usaha dapat memiliki pengetahuan ataupun </w:t>
      </w:r>
      <w:proofErr w:type="gramStart"/>
      <w:r w:rsidRPr="00741EE3">
        <w:rPr>
          <w:bCs/>
          <w:sz w:val="20"/>
          <w:szCs w:val="20"/>
          <w:lang w:val="en-ID"/>
        </w:rPr>
        <w:t>cara</w:t>
      </w:r>
      <w:proofErr w:type="gramEnd"/>
      <w:r w:rsidRPr="00741EE3">
        <w:rPr>
          <w:bCs/>
          <w:sz w:val="20"/>
          <w:szCs w:val="20"/>
          <w:lang w:val="en-ID"/>
        </w:rPr>
        <w:t xml:space="preserve"> pandang dari orang lain untuk menghadapi berbagai situasi. Dengan kata lain program seminar, penyuluhan dan pelatihan ketrampilan sangat erat dengan upaya yang tersistematis, </w:t>
      </w:r>
      <w:proofErr w:type="gramStart"/>
      <w:r w:rsidRPr="00741EE3">
        <w:rPr>
          <w:bCs/>
          <w:sz w:val="20"/>
          <w:szCs w:val="20"/>
          <w:lang w:val="en-ID"/>
        </w:rPr>
        <w:t>terstruktur</w:t>
      </w:r>
      <w:proofErr w:type="gramEnd"/>
      <w:r w:rsidRPr="00741EE3">
        <w:rPr>
          <w:bCs/>
          <w:sz w:val="20"/>
          <w:szCs w:val="20"/>
          <w:lang w:val="en-ID"/>
        </w:rPr>
        <w:t xml:space="preserve"> dan mempunyai tujuan untuk mempunyai skill pengetahuan mengenai bidang usaha yang digeluti.</w:t>
      </w:r>
    </w:p>
    <w:p w14:paraId="1BE32E54" w14:textId="5E314889" w:rsidR="00A3620E" w:rsidRPr="00741EE3" w:rsidRDefault="00B02438" w:rsidP="00741EE3">
      <w:pPr>
        <w:spacing w:before="1"/>
        <w:ind w:left="142" w:firstLine="349"/>
        <w:jc w:val="both"/>
        <w:rPr>
          <w:bCs/>
          <w:sz w:val="20"/>
          <w:szCs w:val="20"/>
          <w:lang w:val="en-ID"/>
        </w:rPr>
      </w:pPr>
      <w:proofErr w:type="gramStart"/>
      <w:r w:rsidRPr="00B02438">
        <w:rPr>
          <w:bCs/>
          <w:sz w:val="20"/>
          <w:szCs w:val="20"/>
          <w:lang w:val="en-ID"/>
        </w:rPr>
        <w:t>Sebagai sebuah ilmu, pondasi ilmiah penyuluhan adalah ilmu tentang perilaku (behavioural science).</w:t>
      </w:r>
      <w:proofErr w:type="gramEnd"/>
      <w:r w:rsidRPr="00B02438">
        <w:rPr>
          <w:bCs/>
          <w:sz w:val="20"/>
          <w:szCs w:val="20"/>
          <w:lang w:val="en-ID"/>
        </w:rPr>
        <w:t xml:space="preserve"> </w:t>
      </w:r>
      <w:proofErr w:type="gramStart"/>
      <w:r w:rsidRPr="00B02438">
        <w:rPr>
          <w:bCs/>
          <w:sz w:val="20"/>
          <w:szCs w:val="20"/>
          <w:lang w:val="en-ID"/>
        </w:rPr>
        <w:t>Di dalamnya ditelaah pola pikir, tindak, dan sikap manusia dalam menghadapi kehidupan.</w:t>
      </w:r>
      <w:proofErr w:type="gramEnd"/>
      <w:r w:rsidRPr="00B02438">
        <w:rPr>
          <w:bCs/>
          <w:sz w:val="20"/>
          <w:szCs w:val="20"/>
          <w:lang w:val="en-ID"/>
        </w:rPr>
        <w:t xml:space="preserve"> Jadi, subyek telaah ilmu penyuluhan adalah manusia sebagai bagian dari sebuah sistem sosial, obyek materi ilmu penyuluhan adalah perilaku yang dihasilkan dari proses pendidikan dan atau pembelajaran, proses komunikasi dan sosial. </w:t>
      </w:r>
      <w:proofErr w:type="gramStart"/>
      <w:r w:rsidRPr="00B02438">
        <w:rPr>
          <w:bCs/>
          <w:sz w:val="20"/>
          <w:szCs w:val="20"/>
          <w:lang w:val="en-ID"/>
        </w:rPr>
        <w:t>Sebagai sebuah ilmu, penyuluhan merupakan organisasi yang tersusun dari bangunan pengetahuan dan pengembangan ilmu.</w:t>
      </w:r>
      <w:proofErr w:type="gramEnd"/>
      <w:r w:rsidRPr="00B02438">
        <w:rPr>
          <w:bCs/>
          <w:sz w:val="20"/>
          <w:szCs w:val="20"/>
          <w:lang w:val="en-ID"/>
        </w:rPr>
        <w:t xml:space="preserve"> Ilmu</w:t>
      </w:r>
      <w:r w:rsidR="00A3620E" w:rsidRPr="00741EE3">
        <w:rPr>
          <w:bCs/>
          <w:sz w:val="20"/>
          <w:szCs w:val="20"/>
          <w:lang w:val="en-ID"/>
        </w:rPr>
        <w:t>Penyuluhan adalah proses perubahan perilaku di kalangan masyarakat agar mereka tahu, mau dan mampu melakukan perubahan demi tercapainya peningkatan produksi, pendapatan atau keuntungan dan perbaikan kesejahteraannya (Subejo, 2010).</w:t>
      </w:r>
      <w:r>
        <w:rPr>
          <w:bCs/>
          <w:sz w:val="20"/>
          <w:szCs w:val="20"/>
          <w:lang w:val="en-ID"/>
        </w:rPr>
        <w:fldChar w:fldCharType="begin" w:fldLock="1"/>
      </w:r>
      <w:r w:rsidR="00702823">
        <w:rPr>
          <w:bCs/>
          <w:sz w:val="20"/>
          <w:szCs w:val="20"/>
          <w:lang w:val="en-ID"/>
        </w:rPr>
        <w:instrText>ADDIN CSL_CITATION {"citationItems":[{"id":"ITEM-1","itemData":{"abstract":"Media presents to be a part of human life. The presence and the development of internet bring a new way of how to communite in social life. Social media presents and changes the communication paradigm in today's society. Communication in social me-dia is not limited by distance, time, and space. It could happen anywhere, anytime, without having a face to face talking. Even social media can negate social status that is often as a barrier in communication. Social media has changed the world. Levels of communication merged into one container called a social media. The rise of many consequences must also be wary of, in the sense of social media opens up the opportunity of each individual involved in it to issue his opinion freely. However, self-control should be shared, in order to have free-dom of communication which does not violate ethical boundaries and does not offend others.","author":[{"dropping-particle":"","family":"Amanah. S.","given":"","non-dropping-particle":"","parse-names":false,"suffix":""}],"container-title":"Jurnal Penyuluhan","id":"ITEM-1","issue":"1","issued":{"date-parts":[["2017"]]},"page":"63-67","title":"Makna Penyuluhan dan Transformasi Perilaku Manusia","type":"article-journal","volume":"4"},"uris":["http://www.mendeley.com/documents/?uuid=b2c26094-ebcb-4fb9-891c-9281de81b715"]}],"mendeley":{"formattedCitation":"[14]","plainTextFormattedCitation":"[14]","previouslyFormattedCitation":"[14]"},"properties":{"noteIndex":0},"schema":"https://github.com/citation-style-language/schema/raw/master/csl-citation.json"}</w:instrText>
      </w:r>
      <w:r>
        <w:rPr>
          <w:bCs/>
          <w:sz w:val="20"/>
          <w:szCs w:val="20"/>
          <w:lang w:val="en-ID"/>
        </w:rPr>
        <w:fldChar w:fldCharType="separate"/>
      </w:r>
      <w:r w:rsidR="00702823" w:rsidRPr="00702823">
        <w:rPr>
          <w:bCs/>
          <w:noProof/>
          <w:sz w:val="20"/>
          <w:szCs w:val="20"/>
          <w:lang w:val="en-ID"/>
        </w:rPr>
        <w:t>[14]</w:t>
      </w:r>
      <w:r>
        <w:rPr>
          <w:bCs/>
          <w:sz w:val="20"/>
          <w:szCs w:val="20"/>
          <w:lang w:val="en-ID"/>
        </w:rPr>
        <w:fldChar w:fldCharType="end"/>
      </w:r>
      <w:r w:rsidR="00A3620E" w:rsidRPr="00741EE3">
        <w:rPr>
          <w:bCs/>
          <w:sz w:val="20"/>
          <w:szCs w:val="20"/>
          <w:lang w:val="en-ID"/>
        </w:rPr>
        <w:t xml:space="preserve"> Sehingga menempatkan pelatihan, penyuluhan dan seminar terkait dengan dunia usaha sangat dibutuhkan oleh pelaku usaha namun pemerintah kabupaten Minahasa dalam hal ini belum dapat memaksimalkan pelaku usaha kecil menengah untuk diperdayakan sebagai mana mestinya.</w:t>
      </w:r>
    </w:p>
    <w:p w14:paraId="0A4C2041" w14:textId="1E0D218E" w:rsidR="00A3620E" w:rsidRPr="00741EE3" w:rsidRDefault="00A3620E" w:rsidP="00741EE3">
      <w:pPr>
        <w:pStyle w:val="ListParagraph"/>
        <w:tabs>
          <w:tab w:val="left" w:pos="401"/>
        </w:tabs>
        <w:spacing w:before="1"/>
        <w:ind w:left="720" w:firstLine="284"/>
        <w:rPr>
          <w:bCs/>
          <w:sz w:val="20"/>
          <w:szCs w:val="20"/>
          <w:lang w:val="en-ID"/>
        </w:rPr>
      </w:pPr>
    </w:p>
    <w:p w14:paraId="6EC4BC66" w14:textId="0D0B3FC1" w:rsidR="00A3620E" w:rsidRPr="00741EE3" w:rsidRDefault="00A3620E" w:rsidP="00741EE3">
      <w:pPr>
        <w:pStyle w:val="ListParagraph"/>
        <w:numPr>
          <w:ilvl w:val="0"/>
          <w:numId w:val="27"/>
        </w:numPr>
        <w:tabs>
          <w:tab w:val="left" w:pos="401"/>
        </w:tabs>
        <w:spacing w:before="1"/>
        <w:ind w:firstLine="284"/>
        <w:rPr>
          <w:bCs/>
          <w:sz w:val="20"/>
          <w:szCs w:val="20"/>
          <w:lang w:val="en-ID"/>
        </w:rPr>
      </w:pPr>
      <w:r w:rsidRPr="00741EE3">
        <w:rPr>
          <w:bCs/>
          <w:sz w:val="20"/>
          <w:szCs w:val="20"/>
          <w:lang w:val="en-ID"/>
        </w:rPr>
        <w:t>Pendekatan Pemerintah Makro</w:t>
      </w:r>
    </w:p>
    <w:p w14:paraId="798041CB" w14:textId="2A228917" w:rsidR="007072BC" w:rsidRDefault="00F820FC" w:rsidP="007072BC">
      <w:pPr>
        <w:pStyle w:val="ListParagraph"/>
        <w:tabs>
          <w:tab w:val="left" w:pos="401"/>
        </w:tabs>
        <w:spacing w:before="1"/>
        <w:ind w:left="142" w:firstLine="862"/>
        <w:rPr>
          <w:bCs/>
          <w:sz w:val="20"/>
          <w:szCs w:val="20"/>
          <w:lang w:val="en-ID"/>
        </w:rPr>
      </w:pPr>
      <w:proofErr w:type="gramStart"/>
      <w:r w:rsidRPr="00F820FC">
        <w:rPr>
          <w:bCs/>
          <w:sz w:val="20"/>
          <w:szCs w:val="20"/>
          <w:lang w:val="en-ID"/>
        </w:rPr>
        <w:t>Edi Suharto (1998: 220) memberikan pemahaman tentang pendekatan makro, secara khusus pendekatan ini sering disebut sebagai teknik kerangka kerja yang sangat besar, dengan alasan bahwa tujuan kemajuan ditujukan pada kerangka kerja lingkuangan yang luas.</w:t>
      </w:r>
      <w:proofErr w:type="gramEnd"/>
      <w:r w:rsidRPr="00F820FC">
        <w:rPr>
          <w:bCs/>
          <w:sz w:val="20"/>
          <w:szCs w:val="20"/>
          <w:lang w:val="en-ID"/>
        </w:rPr>
        <w:t xml:space="preserve"> Perincian strategi, persiapan sosial, aktivitas sosial, koordinasi dan pengembangan masyarakat sebagian dari teknik-teknik dalam pendekatan ini (Mardikanto, 2013: 161</w:t>
      </w:r>
      <w:r w:rsidR="007072BC" w:rsidRPr="007072BC">
        <w:rPr>
          <w:bCs/>
          <w:sz w:val="20"/>
          <w:szCs w:val="20"/>
          <w:lang w:val="en-ID"/>
        </w:rPr>
        <w:t>)</w:t>
      </w:r>
      <w:r w:rsidR="007072BC">
        <w:rPr>
          <w:bCs/>
          <w:sz w:val="20"/>
          <w:szCs w:val="20"/>
          <w:lang w:val="en-ID"/>
        </w:rPr>
        <w:fldChar w:fldCharType="begin" w:fldLock="1"/>
      </w:r>
      <w:r w:rsidR="00702823">
        <w:rPr>
          <w:bCs/>
          <w:sz w:val="20"/>
          <w:szCs w:val="20"/>
          <w:lang w:val="en-ID"/>
        </w:rPr>
        <w:instrText>ADDIN CSL_CITATION {"citationItems":[{"id":"ITEM-1","itemData":{"ISBN":"1501046039","author":[{"dropping-particle":"","family":"Ni'mah","given":"Alfiatun","non-dropping-particle":"","parse-names":false,"suffix":""}],"container-title":"Walisongo Repository","id":"ITEM-1","issued":{"date-parts":[["2019"]]},"number-of-pages":"1-177","title":"Pemberdayaan Masyarakat Melalui Desa Wisata (Studi Pada Kelompok Mina Sejahtera Di Desa Talun Kecamatan Kayen Kabupaten Pati)","type":"book"},"uris":["http://www.mendeley.com/documents/?uuid=24f6ac56-80fb-428d-a95f-fcc328430681"]}],"mendeley":{"formattedCitation":"[15]","plainTextFormattedCitation":"[15]","previouslyFormattedCitation":"[15]"},"properties":{"noteIndex":0},"schema":"https://github.com/citation-style-language/schema/raw/master/csl-citation.json"}</w:instrText>
      </w:r>
      <w:r w:rsidR="007072BC">
        <w:rPr>
          <w:bCs/>
          <w:sz w:val="20"/>
          <w:szCs w:val="20"/>
          <w:lang w:val="en-ID"/>
        </w:rPr>
        <w:fldChar w:fldCharType="separate"/>
      </w:r>
      <w:r w:rsidR="00702823" w:rsidRPr="00702823">
        <w:rPr>
          <w:bCs/>
          <w:noProof/>
          <w:sz w:val="20"/>
          <w:szCs w:val="20"/>
          <w:lang w:val="en-ID"/>
        </w:rPr>
        <w:t>[15]</w:t>
      </w:r>
      <w:r w:rsidR="007072BC">
        <w:rPr>
          <w:bCs/>
          <w:sz w:val="20"/>
          <w:szCs w:val="20"/>
          <w:lang w:val="en-ID"/>
        </w:rPr>
        <w:fldChar w:fldCharType="end"/>
      </w:r>
    </w:p>
    <w:p w14:paraId="41CA57C2" w14:textId="4868FE9C" w:rsidR="00741EE3" w:rsidRPr="007072BC" w:rsidRDefault="00A3620E" w:rsidP="007072BC">
      <w:pPr>
        <w:pStyle w:val="ListParagraph"/>
        <w:tabs>
          <w:tab w:val="left" w:pos="401"/>
        </w:tabs>
        <w:spacing w:before="1"/>
        <w:ind w:left="142" w:firstLine="862"/>
        <w:rPr>
          <w:bCs/>
          <w:sz w:val="20"/>
          <w:szCs w:val="20"/>
          <w:lang w:val="en-ID"/>
        </w:rPr>
      </w:pPr>
      <w:proofErr w:type="gramStart"/>
      <w:r w:rsidRPr="007072BC">
        <w:rPr>
          <w:bCs/>
          <w:sz w:val="20"/>
          <w:szCs w:val="20"/>
          <w:lang w:val="en-ID"/>
        </w:rPr>
        <w:t>Jika dilihat dari teori tersebut maka bentuk pendekatan pemberdayaan makro yang dilakukan oleh pemerintah kabupaten minahasa dimana peneliti menemukan bahwa Belum adanya peraturan daerah yang mengatur mengenai usaha kecil menengah.</w:t>
      </w:r>
      <w:proofErr w:type="gramEnd"/>
      <w:r w:rsidRPr="007072BC">
        <w:rPr>
          <w:bCs/>
          <w:sz w:val="20"/>
          <w:szCs w:val="20"/>
          <w:lang w:val="en-ID"/>
        </w:rPr>
        <w:t xml:space="preserve"> </w:t>
      </w:r>
      <w:proofErr w:type="gramStart"/>
      <w:r w:rsidRPr="007072BC">
        <w:rPr>
          <w:bCs/>
          <w:sz w:val="20"/>
          <w:szCs w:val="20"/>
          <w:lang w:val="en-ID"/>
        </w:rPr>
        <w:t>Belum adanya system yang jelas bagi masyarakat ketika ingin turut serta dalam pelatihan ketrampilan dan penyuluhan dan Tidak adanya sistem informasi bagi pelaku usaha yang ingin berjualan di tempat wisata yang dikelola pemerintah.</w:t>
      </w:r>
      <w:proofErr w:type="gramEnd"/>
    </w:p>
    <w:p w14:paraId="79F590AE" w14:textId="4D33DBE6" w:rsidR="00A3620E" w:rsidRPr="00741EE3" w:rsidRDefault="00A3620E" w:rsidP="00741EE3">
      <w:pPr>
        <w:pStyle w:val="ListParagraph"/>
        <w:tabs>
          <w:tab w:val="left" w:pos="401"/>
        </w:tabs>
        <w:spacing w:before="1"/>
        <w:ind w:left="142" w:firstLine="862"/>
        <w:rPr>
          <w:bCs/>
          <w:sz w:val="20"/>
          <w:szCs w:val="20"/>
          <w:lang w:val="en-ID"/>
        </w:rPr>
      </w:pPr>
      <w:r w:rsidRPr="00741EE3">
        <w:rPr>
          <w:bCs/>
          <w:sz w:val="20"/>
          <w:szCs w:val="20"/>
          <w:lang w:val="en-ID"/>
        </w:rPr>
        <w:t>Jika melihat dari aturan yang ada sebagai dasar berupa Undang-Undang, yaitu Undang-Undang Nomor 20 Tahun 2008 tentang Usaha  Kecil dan Menengah (UKM). Undang-Undang Nomor 20 Tahun 2008</w:t>
      </w:r>
      <w:r w:rsidR="00F820FC">
        <w:rPr>
          <w:bCs/>
          <w:sz w:val="20"/>
          <w:szCs w:val="20"/>
          <w:lang w:val="en-ID"/>
        </w:rPr>
        <w:fldChar w:fldCharType="begin" w:fldLock="1"/>
      </w:r>
      <w:r w:rsidR="00702823">
        <w:rPr>
          <w:bCs/>
          <w:sz w:val="20"/>
          <w:szCs w:val="20"/>
          <w:lang w:val="en-ID"/>
        </w:rPr>
        <w:instrText>ADDIN CSL_CITATION {"citationItems":[{"id":"ITEM-1","itemData":{"abstract":"Usaha Mikro, Kecil, Dan Menengah","id":"ITEM-1","issue":"1","issued":{"date-parts":[["2008"]]},"title":"Undang-Undang Republik Indonesia Nomor 20 Tahun 2008","type":"article-journal"},"uris":["http://www.mendeley.com/documents/?uuid=f48b1dfc-5336-4ed0-8afc-c136355a7bce"]}],"mendeley":{"formattedCitation":"[16]","plainTextFormattedCitation":"[16]","previouslyFormattedCitation":"[16]"},"properties":{"noteIndex":0},"schema":"https://github.com/citation-style-language/schema/raw/master/csl-citation.json"}</w:instrText>
      </w:r>
      <w:r w:rsidR="00F820FC">
        <w:rPr>
          <w:bCs/>
          <w:sz w:val="20"/>
          <w:szCs w:val="20"/>
          <w:lang w:val="en-ID"/>
        </w:rPr>
        <w:fldChar w:fldCharType="separate"/>
      </w:r>
      <w:r w:rsidR="00702823" w:rsidRPr="00702823">
        <w:rPr>
          <w:bCs/>
          <w:noProof/>
          <w:sz w:val="20"/>
          <w:szCs w:val="20"/>
          <w:lang w:val="en-ID"/>
        </w:rPr>
        <w:t>[16]</w:t>
      </w:r>
      <w:r w:rsidR="00F820FC">
        <w:rPr>
          <w:bCs/>
          <w:sz w:val="20"/>
          <w:szCs w:val="20"/>
          <w:lang w:val="en-ID"/>
        </w:rPr>
        <w:fldChar w:fldCharType="end"/>
      </w:r>
      <w:r w:rsidRPr="00741EE3">
        <w:rPr>
          <w:bCs/>
          <w:sz w:val="20"/>
          <w:szCs w:val="20"/>
          <w:lang w:val="en-ID"/>
        </w:rPr>
        <w:t xml:space="preserve"> terdiri atas 11 bab dan 44 pasal yang membahas antara lain tentang ketentuan umum, asas dan tujuan, prinsip dan tujuan pemberdayaan, kriteria, penumbuhan iklim usaha, pengembangan usaha, pembiayaan dan penjaminan, kemitraan, koordinasi dan pengendalian pemberdayaan usaha mikro, kecil, dan menengah, serta sanksi administratif dan ketentuan pidana, ketentuan penutup.</w:t>
      </w:r>
    </w:p>
    <w:p w14:paraId="5CBC4BE2" w14:textId="77777777" w:rsidR="00A3620E" w:rsidRPr="00741EE3" w:rsidRDefault="00A3620E" w:rsidP="00741EE3">
      <w:pPr>
        <w:pStyle w:val="ListParagraph"/>
        <w:tabs>
          <w:tab w:val="left" w:pos="401"/>
        </w:tabs>
        <w:spacing w:before="1"/>
        <w:ind w:left="142" w:firstLine="862"/>
        <w:rPr>
          <w:bCs/>
          <w:sz w:val="20"/>
          <w:szCs w:val="20"/>
          <w:lang w:val="en-ID"/>
        </w:rPr>
      </w:pPr>
      <w:r w:rsidRPr="00741EE3">
        <w:rPr>
          <w:bCs/>
          <w:sz w:val="20"/>
          <w:szCs w:val="20"/>
          <w:lang w:val="en-ID"/>
        </w:rPr>
        <w:tab/>
      </w:r>
      <w:proofErr w:type="gramStart"/>
      <w:r w:rsidRPr="00741EE3">
        <w:rPr>
          <w:bCs/>
          <w:sz w:val="20"/>
          <w:szCs w:val="20"/>
          <w:lang w:val="en-ID"/>
        </w:rPr>
        <w:t>Perda dibentuk dalam rangka penyelenggaraan otonomi daerah provinsi/ kabupaten/kota dan tugas pembantuan.</w:t>
      </w:r>
      <w:proofErr w:type="gramEnd"/>
      <w:r w:rsidRPr="00741EE3">
        <w:rPr>
          <w:bCs/>
          <w:sz w:val="20"/>
          <w:szCs w:val="20"/>
          <w:lang w:val="en-ID"/>
        </w:rPr>
        <w:t xml:space="preserve"> </w:t>
      </w:r>
      <w:proofErr w:type="gramStart"/>
      <w:r w:rsidRPr="00741EE3">
        <w:rPr>
          <w:bCs/>
          <w:sz w:val="20"/>
          <w:szCs w:val="20"/>
          <w:lang w:val="en-ID"/>
        </w:rPr>
        <w:t>Perda merupakan penjabaran lebih lanjut dari peraturan perundang-undangan yang lebih tinggi dengan memperhatikan ciri khas masing-masing daerah.</w:t>
      </w:r>
      <w:proofErr w:type="gramEnd"/>
      <w:r w:rsidRPr="00741EE3">
        <w:rPr>
          <w:bCs/>
          <w:sz w:val="20"/>
          <w:szCs w:val="20"/>
          <w:lang w:val="en-ID"/>
        </w:rPr>
        <w:t xml:space="preserve"> </w:t>
      </w:r>
      <w:proofErr w:type="gramStart"/>
      <w:r w:rsidRPr="00741EE3">
        <w:rPr>
          <w:bCs/>
          <w:sz w:val="20"/>
          <w:szCs w:val="20"/>
          <w:lang w:val="en-ID"/>
        </w:rPr>
        <w:t>Sebagai bentuk penyelenggaraan otonomi didaerah terkait usaha kecil menengah pemerintah kabupaten minahasa belum memiliki peraturan daerah sehingga otonomi terkait usaha kecil menengah di daerah dalam hal ini kabupaten Minahasa belum dimaksimalkan sebaik mungkin.</w:t>
      </w:r>
      <w:proofErr w:type="gramEnd"/>
    </w:p>
    <w:p w14:paraId="21D6F86C" w14:textId="77777777" w:rsidR="004563EA" w:rsidRDefault="00A3620E" w:rsidP="00741EE3">
      <w:pPr>
        <w:pStyle w:val="ListParagraph"/>
        <w:tabs>
          <w:tab w:val="left" w:pos="401"/>
        </w:tabs>
        <w:spacing w:before="1"/>
        <w:ind w:left="142" w:firstLine="862"/>
        <w:rPr>
          <w:bCs/>
          <w:sz w:val="20"/>
          <w:szCs w:val="20"/>
          <w:lang w:val="en-ID"/>
        </w:rPr>
      </w:pPr>
      <w:r w:rsidRPr="00741EE3">
        <w:rPr>
          <w:bCs/>
          <w:sz w:val="20"/>
          <w:szCs w:val="20"/>
          <w:lang w:val="en-ID"/>
        </w:rPr>
        <w:tab/>
        <w:t xml:space="preserve">Jika dikaitkan dengan penelitian </w:t>
      </w:r>
      <w:proofErr w:type="gramStart"/>
      <w:r w:rsidRPr="00741EE3">
        <w:rPr>
          <w:bCs/>
          <w:sz w:val="20"/>
          <w:szCs w:val="20"/>
          <w:lang w:val="en-ID"/>
        </w:rPr>
        <w:t>sebelumnya  yaitu</w:t>
      </w:r>
      <w:proofErr w:type="gramEnd"/>
      <w:r w:rsidRPr="00741EE3">
        <w:rPr>
          <w:bCs/>
          <w:sz w:val="20"/>
          <w:szCs w:val="20"/>
          <w:lang w:val="en-ID"/>
        </w:rPr>
        <w:t xml:space="preserve"> mengenai pemberdayaan pelaku usaha kecil menengah oleh pemerintah yang ada dan diteliti sebelumnya dan juga memiliki relevansi dengan penelitian ini maka peneliti mengambil penelitian terdahulu Pradytia Herlyansah (2016) dengan judul Implementasi Kebijakan Pemberdayaan Usaha Kecil Menengah (UKM) di Kota Tangerang. Sehingga yang membedakan penelitian terdahulu dan penelitian ini adalah 1) Perbedaan tempat penelitian dimana penelitian terdahulu mengambil </w:t>
      </w:r>
    </w:p>
    <w:p w14:paraId="0F4C2730" w14:textId="0B0566BC" w:rsidR="004563EA" w:rsidRPr="004563EA" w:rsidRDefault="004563EA" w:rsidP="004563EA">
      <w:pPr>
        <w:tabs>
          <w:tab w:val="left" w:pos="401"/>
        </w:tabs>
        <w:spacing w:before="1"/>
        <w:rPr>
          <w:bCs/>
          <w:sz w:val="20"/>
          <w:szCs w:val="20"/>
          <w:lang w:val="en-ID"/>
        </w:rPr>
      </w:pPr>
      <w:r>
        <w:rPr>
          <w:bCs/>
          <w:sz w:val="20"/>
          <w:szCs w:val="20"/>
          <w:lang w:val="en-ID"/>
        </w:rPr>
        <w:t>86</w:t>
      </w:r>
    </w:p>
    <w:p w14:paraId="3EB813DD" w14:textId="4F05098C" w:rsidR="00A3620E" w:rsidRPr="00741EE3" w:rsidRDefault="00A3620E" w:rsidP="00741EE3">
      <w:pPr>
        <w:pStyle w:val="ListParagraph"/>
        <w:tabs>
          <w:tab w:val="left" w:pos="401"/>
        </w:tabs>
        <w:spacing w:before="1"/>
        <w:ind w:left="142" w:firstLine="862"/>
        <w:rPr>
          <w:bCs/>
          <w:sz w:val="20"/>
          <w:szCs w:val="20"/>
          <w:lang w:val="en-ID"/>
        </w:rPr>
      </w:pPr>
      <w:proofErr w:type="gramStart"/>
      <w:r w:rsidRPr="00741EE3">
        <w:rPr>
          <w:bCs/>
          <w:sz w:val="20"/>
          <w:szCs w:val="20"/>
          <w:lang w:val="en-ID"/>
        </w:rPr>
        <w:lastRenderedPageBreak/>
        <w:t>penelitian</w:t>
      </w:r>
      <w:proofErr w:type="gramEnd"/>
      <w:r w:rsidRPr="00741EE3">
        <w:rPr>
          <w:bCs/>
          <w:sz w:val="20"/>
          <w:szCs w:val="20"/>
          <w:lang w:val="en-ID"/>
        </w:rPr>
        <w:t xml:space="preserve"> di kota Tanggerang sedangkan penelitian ini dilakukan di dinas koprasi dan UKM kabupaten Minahasa. 2) </w:t>
      </w:r>
      <w:proofErr w:type="gramStart"/>
      <w:r w:rsidRPr="00741EE3">
        <w:rPr>
          <w:bCs/>
          <w:sz w:val="20"/>
          <w:szCs w:val="20"/>
          <w:lang w:val="en-ID"/>
        </w:rPr>
        <w:t>perbedaan</w:t>
      </w:r>
      <w:proofErr w:type="gramEnd"/>
      <w:r w:rsidRPr="00741EE3">
        <w:rPr>
          <w:bCs/>
          <w:sz w:val="20"/>
          <w:szCs w:val="20"/>
          <w:lang w:val="en-ID"/>
        </w:rPr>
        <w:t xml:space="preserve"> waktu penelitian, tentunya dalam penelitian untuk masalah waktu tidak sama 3) perbedaan cara berpikir dari tiap informan, informan yang dimintai keterangan atau yang diwawancarai tentunya memiliki pola pikir yang berbeda dan memiliki karakter yang berbeda-beda. 4) </w:t>
      </w:r>
      <w:proofErr w:type="gramStart"/>
      <w:r w:rsidRPr="00741EE3">
        <w:rPr>
          <w:bCs/>
          <w:sz w:val="20"/>
          <w:szCs w:val="20"/>
          <w:lang w:val="en-ID"/>
        </w:rPr>
        <w:t>perbedaan</w:t>
      </w:r>
      <w:proofErr w:type="gramEnd"/>
      <w:r w:rsidRPr="00741EE3">
        <w:rPr>
          <w:bCs/>
          <w:sz w:val="20"/>
          <w:szCs w:val="20"/>
          <w:lang w:val="en-ID"/>
        </w:rPr>
        <w:t xml:space="preserve"> selanjutnya mengenai fokus penelitian dimana penelitian terdahulu memfokuskan pada implementasi kebijakan pemberdayaan sementara penelitian ini berfokus pada pemberdayaannya.</w:t>
      </w:r>
      <w:r w:rsidR="002D6B24">
        <w:rPr>
          <w:bCs/>
          <w:sz w:val="20"/>
          <w:szCs w:val="20"/>
          <w:lang w:val="en-ID"/>
        </w:rPr>
        <w:t>.</w:t>
      </w:r>
    </w:p>
    <w:p w14:paraId="7E2DFEB0" w14:textId="77777777" w:rsidR="00A3620E" w:rsidRPr="00180015" w:rsidRDefault="00A3620E" w:rsidP="00A3620E">
      <w:pPr>
        <w:tabs>
          <w:tab w:val="left" w:pos="401"/>
        </w:tabs>
        <w:spacing w:before="1"/>
        <w:jc w:val="both"/>
        <w:rPr>
          <w:sz w:val="20"/>
          <w:szCs w:val="20"/>
          <w:lang w:val="en-ID"/>
        </w:rPr>
      </w:pPr>
    </w:p>
    <w:p w14:paraId="56B99F0D" w14:textId="2D5390C6" w:rsidR="00030CCB" w:rsidRPr="00C4784A" w:rsidRDefault="00C4784A" w:rsidP="00C4784A">
      <w:pPr>
        <w:jc w:val="both"/>
        <w:rPr>
          <w:b/>
          <w:sz w:val="24"/>
          <w:szCs w:val="20"/>
        </w:rPr>
      </w:pPr>
      <w:r w:rsidRPr="00C4784A">
        <w:rPr>
          <w:b/>
          <w:sz w:val="24"/>
          <w:szCs w:val="20"/>
        </w:rPr>
        <w:t>IV</w:t>
      </w:r>
      <w:r w:rsidR="00030CCB" w:rsidRPr="00C4784A">
        <w:rPr>
          <w:b/>
          <w:sz w:val="24"/>
          <w:szCs w:val="20"/>
        </w:rPr>
        <w:t>. KESIMPULAN</w:t>
      </w:r>
    </w:p>
    <w:p w14:paraId="685116CB" w14:textId="4A7619D3" w:rsidR="00741EE3" w:rsidRPr="00741EE3" w:rsidRDefault="00741EE3" w:rsidP="007072BC">
      <w:pPr>
        <w:pStyle w:val="ListParagraph"/>
        <w:spacing w:before="182"/>
        <w:ind w:left="142" w:firstLine="284"/>
        <w:rPr>
          <w:sz w:val="20"/>
          <w:szCs w:val="20"/>
        </w:rPr>
      </w:pPr>
      <w:r w:rsidRPr="00741EE3">
        <w:rPr>
          <w:sz w:val="20"/>
          <w:szCs w:val="20"/>
        </w:rPr>
        <w:t xml:space="preserve">Berdasarkan dari hasil data penelitian yang telah peneliti uraikan dan dianalisis mengenai pembahasan di bab sebelumnya, maka terdapat kesimpulan yang dapat dituangkan sebagai kesimpulan dari penelitian Pemberdayaan Pelaku Usaha Kecil Menengah Pada Dinas Koperasi Dan Usaha Kecil Menengah (UKM) Di Kabupaten Minahasa  </w:t>
      </w:r>
      <w:r w:rsidR="007072BC">
        <w:rPr>
          <w:sz w:val="20"/>
          <w:szCs w:val="20"/>
          <w:lang w:val="en-US"/>
        </w:rPr>
        <w:t>dimana</w:t>
      </w:r>
      <w:r w:rsidRPr="00741EE3">
        <w:rPr>
          <w:sz w:val="20"/>
          <w:szCs w:val="20"/>
        </w:rPr>
        <w:t xml:space="preserve"> belum adanya Lembaga Keuangan Mikro yang disediakan oleh Pemerintah Kabupaten Minahasa dalam mengatasi permodalan, pemberdayaan yang dilakukan oleh Dinas Koperasi dan UKM Kabupaten Minahasa belum berjalan dengan optimal, sosialisasi yang dilakukan oleh Dinas Koperasi dan UKM Kabupaten Minahasa belum efektif karena fasilitas yang disediakan oleh Dinas Koperasi dan UKM Kabupaten Minahasa belum memadai.</w:t>
      </w:r>
    </w:p>
    <w:p w14:paraId="260B353B" w14:textId="752553FC" w:rsidR="00741EE3" w:rsidRDefault="00741EE3" w:rsidP="007072BC">
      <w:pPr>
        <w:pStyle w:val="ListParagraph"/>
        <w:spacing w:before="182"/>
        <w:ind w:left="142" w:firstLine="284"/>
        <w:rPr>
          <w:sz w:val="20"/>
          <w:szCs w:val="20"/>
        </w:rPr>
      </w:pPr>
      <w:r w:rsidRPr="00741EE3">
        <w:rPr>
          <w:sz w:val="20"/>
          <w:szCs w:val="20"/>
        </w:rPr>
        <w:tab/>
        <w:t>Dapat ditarik kesimpulan akhir pada fokus jika dilihat dari fokus penelitian</w:t>
      </w:r>
      <w:r w:rsidR="007072BC">
        <w:rPr>
          <w:sz w:val="20"/>
          <w:szCs w:val="20"/>
          <w:lang w:val="en-US"/>
        </w:rPr>
        <w:t xml:space="preserve"> yang di relevansikan dengan teori Edi Suharto di dapati bahwa</w:t>
      </w:r>
      <w:r w:rsidRPr="00741EE3">
        <w:rPr>
          <w:sz w:val="20"/>
          <w:szCs w:val="20"/>
        </w:rPr>
        <w:t xml:space="preserve"> pemberdayaan oleh pemerintah, maka pemberdayaan pelaku usaha kecil menengah pada Dinas Koprasi Dan Usaha Kecil Menengah belum sesuai dengan apa yang diharapkan semua kalangan.</w:t>
      </w:r>
    </w:p>
    <w:p w14:paraId="7E0A1B84" w14:textId="79E5C2E2" w:rsidR="00030CCB" w:rsidRPr="00C4784A" w:rsidRDefault="00CE0269" w:rsidP="00C4784A">
      <w:pPr>
        <w:pStyle w:val="ListParagraph"/>
        <w:spacing w:before="182"/>
        <w:ind w:left="476" w:firstLine="284"/>
        <w:jc w:val="center"/>
        <w:rPr>
          <w:b/>
          <w:sz w:val="24"/>
          <w:szCs w:val="20"/>
        </w:rPr>
      </w:pPr>
      <w:r w:rsidRPr="00C4784A">
        <w:rPr>
          <w:b/>
          <w:sz w:val="24"/>
          <w:szCs w:val="20"/>
        </w:rPr>
        <w:t>DAFTAR PUSTAKA</w:t>
      </w:r>
    </w:p>
    <w:p w14:paraId="4C02A288" w14:textId="02BBC87F" w:rsidR="00702823" w:rsidRPr="00702823" w:rsidRDefault="003E4459" w:rsidP="00702823">
      <w:pPr>
        <w:adjustRightInd w:val="0"/>
        <w:ind w:left="640" w:hanging="640"/>
        <w:rPr>
          <w:noProof/>
          <w:sz w:val="20"/>
          <w:szCs w:val="24"/>
        </w:rPr>
      </w:pPr>
      <w:r w:rsidRPr="00180015">
        <w:rPr>
          <w:b/>
          <w:i/>
          <w:sz w:val="20"/>
          <w:szCs w:val="20"/>
          <w:lang w:val="en-ID"/>
        </w:rPr>
        <w:t xml:space="preserve">  </w:t>
      </w:r>
      <w:r w:rsidR="00204462">
        <w:rPr>
          <w:b/>
          <w:i/>
          <w:sz w:val="20"/>
          <w:szCs w:val="20"/>
          <w:lang w:val="en-ID"/>
        </w:rPr>
        <w:fldChar w:fldCharType="begin" w:fldLock="1"/>
      </w:r>
      <w:r w:rsidR="00204462">
        <w:rPr>
          <w:b/>
          <w:i/>
          <w:sz w:val="20"/>
          <w:szCs w:val="20"/>
          <w:lang w:val="en-ID"/>
        </w:rPr>
        <w:instrText xml:space="preserve">ADDIN Mendeley Bibliography CSL_BIBLIOGRAPHY </w:instrText>
      </w:r>
      <w:r w:rsidR="00204462">
        <w:rPr>
          <w:b/>
          <w:i/>
          <w:sz w:val="20"/>
          <w:szCs w:val="20"/>
          <w:lang w:val="en-ID"/>
        </w:rPr>
        <w:fldChar w:fldCharType="separate"/>
      </w:r>
      <w:r w:rsidR="00702823" w:rsidRPr="00702823">
        <w:rPr>
          <w:noProof/>
          <w:sz w:val="20"/>
          <w:szCs w:val="24"/>
        </w:rPr>
        <w:t>[1]</w:t>
      </w:r>
      <w:r w:rsidR="00702823" w:rsidRPr="00702823">
        <w:rPr>
          <w:noProof/>
          <w:sz w:val="20"/>
          <w:szCs w:val="24"/>
        </w:rPr>
        <w:tab/>
        <w:t xml:space="preserve">Safyuddin, Yunus, Suadi, and Fadli, </w:t>
      </w:r>
      <w:r w:rsidR="00702823" w:rsidRPr="00702823">
        <w:rPr>
          <w:i/>
          <w:iCs/>
          <w:noProof/>
          <w:sz w:val="20"/>
          <w:szCs w:val="24"/>
        </w:rPr>
        <w:t>Model Pemberdayaan Masyarakat Terpadu</w:t>
      </w:r>
      <w:r w:rsidR="00702823" w:rsidRPr="00702823">
        <w:rPr>
          <w:noProof/>
          <w:sz w:val="20"/>
          <w:szCs w:val="24"/>
        </w:rPr>
        <w:t>, vol. 31, no. 2. Aceh: Bandar Publishing, 2017. [Online]. Available: https://repository.unimal.ac.id/5257/</w:t>
      </w:r>
    </w:p>
    <w:p w14:paraId="1C220CC8" w14:textId="77777777" w:rsidR="00702823" w:rsidRPr="00702823" w:rsidRDefault="00702823" w:rsidP="00702823">
      <w:pPr>
        <w:adjustRightInd w:val="0"/>
        <w:ind w:left="640" w:hanging="640"/>
        <w:rPr>
          <w:noProof/>
          <w:sz w:val="20"/>
          <w:szCs w:val="24"/>
        </w:rPr>
      </w:pPr>
      <w:r w:rsidRPr="00702823">
        <w:rPr>
          <w:noProof/>
          <w:sz w:val="20"/>
          <w:szCs w:val="24"/>
        </w:rPr>
        <w:t>[2]</w:t>
      </w:r>
      <w:r w:rsidRPr="00702823">
        <w:rPr>
          <w:noProof/>
          <w:sz w:val="20"/>
          <w:szCs w:val="24"/>
        </w:rPr>
        <w:tab/>
        <w:t xml:space="preserve">H. La Patilaiya </w:t>
      </w:r>
      <w:r w:rsidRPr="00702823">
        <w:rPr>
          <w:i/>
          <w:iCs/>
          <w:noProof/>
          <w:sz w:val="20"/>
          <w:szCs w:val="24"/>
        </w:rPr>
        <w:t>et al.</w:t>
      </w:r>
      <w:r w:rsidRPr="00702823">
        <w:rPr>
          <w:noProof/>
          <w:sz w:val="20"/>
          <w:szCs w:val="24"/>
        </w:rPr>
        <w:t xml:space="preserve">, </w:t>
      </w:r>
      <w:r w:rsidRPr="00702823">
        <w:rPr>
          <w:i/>
          <w:iCs/>
          <w:noProof/>
          <w:sz w:val="20"/>
          <w:szCs w:val="24"/>
        </w:rPr>
        <w:t>Pemberdayaan Masyarakat</w:t>
      </w:r>
      <w:r w:rsidRPr="00702823">
        <w:rPr>
          <w:noProof/>
          <w:sz w:val="20"/>
          <w:szCs w:val="24"/>
        </w:rPr>
        <w:t>. Padang: PT. GLOBAL EKSEKUTIF TEKNOLOGI, 2022. [Online]. Available: www.globaleksekutifteknologi.co.id</w:t>
      </w:r>
    </w:p>
    <w:p w14:paraId="6151122C" w14:textId="77777777" w:rsidR="00702823" w:rsidRPr="00702823" w:rsidRDefault="00702823" w:rsidP="00702823">
      <w:pPr>
        <w:adjustRightInd w:val="0"/>
        <w:ind w:left="640" w:hanging="640"/>
        <w:rPr>
          <w:noProof/>
          <w:sz w:val="20"/>
          <w:szCs w:val="24"/>
        </w:rPr>
      </w:pPr>
      <w:r w:rsidRPr="00702823">
        <w:rPr>
          <w:noProof/>
          <w:sz w:val="20"/>
          <w:szCs w:val="24"/>
        </w:rPr>
        <w:t>[3]</w:t>
      </w:r>
      <w:r w:rsidRPr="00702823">
        <w:rPr>
          <w:noProof/>
          <w:sz w:val="20"/>
          <w:szCs w:val="24"/>
        </w:rPr>
        <w:tab/>
        <w:t xml:space="preserve">D. E. C. Na and C. Hipertensiva, “PEMBERDAYAAN USAHA MIKRO KECIL DAN MENENGAH (UMKM) DALAM PENANGGULANGAN KEMISKINAN,” </w:t>
      </w:r>
      <w:r w:rsidRPr="00702823">
        <w:rPr>
          <w:i/>
          <w:iCs/>
          <w:noProof/>
          <w:sz w:val="20"/>
          <w:szCs w:val="24"/>
        </w:rPr>
        <w:t>J. Kebijak. dan Manaj. Publik</w:t>
      </w:r>
      <w:r w:rsidRPr="00702823">
        <w:rPr>
          <w:noProof/>
          <w:sz w:val="20"/>
          <w:szCs w:val="24"/>
        </w:rPr>
        <w:t>, p. 176, 2014.</w:t>
      </w:r>
    </w:p>
    <w:p w14:paraId="7E3300B1" w14:textId="0766229A" w:rsidR="00702823" w:rsidRPr="00702823" w:rsidRDefault="00702823" w:rsidP="00702823">
      <w:pPr>
        <w:adjustRightInd w:val="0"/>
        <w:ind w:left="640" w:hanging="640"/>
        <w:rPr>
          <w:noProof/>
          <w:sz w:val="20"/>
          <w:szCs w:val="24"/>
        </w:rPr>
      </w:pPr>
      <w:r w:rsidRPr="00702823">
        <w:rPr>
          <w:noProof/>
          <w:sz w:val="20"/>
          <w:szCs w:val="24"/>
        </w:rPr>
        <w:t>[4]</w:t>
      </w:r>
      <w:r w:rsidRPr="00702823">
        <w:rPr>
          <w:noProof/>
          <w:sz w:val="20"/>
          <w:szCs w:val="24"/>
        </w:rPr>
        <w:tab/>
        <w:t xml:space="preserve">S. taroreh </w:t>
      </w:r>
      <w:r w:rsidR="00AA33E2">
        <w:rPr>
          <w:noProof/>
          <w:sz w:val="20"/>
          <w:szCs w:val="24"/>
          <w:lang w:val="en-US"/>
        </w:rPr>
        <w:t>,</w:t>
      </w:r>
      <w:r w:rsidRPr="00702823">
        <w:rPr>
          <w:noProof/>
          <w:sz w:val="20"/>
          <w:szCs w:val="24"/>
        </w:rPr>
        <w:t xml:space="preserve">Rantung Margareth Inof Riisyie,Deisy Debora, Meidy K, “Pengaruh Pendapatan Asli Daerah dan Dana Transfer Ke Daerah Terhadap Kemandirian Keuangan Daerah Pada Kabupaten dan Kota di Provinsi Sulawesi Utara,” </w:t>
      </w:r>
      <w:r w:rsidRPr="00702823">
        <w:rPr>
          <w:i/>
          <w:iCs/>
          <w:noProof/>
          <w:sz w:val="20"/>
          <w:szCs w:val="24"/>
        </w:rPr>
        <w:t>J. Adm.</w:t>
      </w:r>
      <w:r w:rsidRPr="00702823">
        <w:rPr>
          <w:noProof/>
          <w:sz w:val="20"/>
          <w:szCs w:val="24"/>
        </w:rPr>
        <w:t>, vol. 1, no. 1, pp. 05–09, 2019.</w:t>
      </w:r>
    </w:p>
    <w:p w14:paraId="05AE76EC" w14:textId="09C93796" w:rsidR="00702823" w:rsidRPr="00702823" w:rsidRDefault="00702823" w:rsidP="00702823">
      <w:pPr>
        <w:adjustRightInd w:val="0"/>
        <w:ind w:left="640" w:hanging="640"/>
        <w:rPr>
          <w:noProof/>
          <w:sz w:val="20"/>
          <w:szCs w:val="24"/>
        </w:rPr>
      </w:pPr>
      <w:r w:rsidRPr="00702823">
        <w:rPr>
          <w:noProof/>
          <w:sz w:val="20"/>
          <w:szCs w:val="24"/>
        </w:rPr>
        <w:t>[5]</w:t>
      </w:r>
      <w:r w:rsidRPr="00702823">
        <w:rPr>
          <w:noProof/>
          <w:sz w:val="20"/>
          <w:szCs w:val="24"/>
        </w:rPr>
        <w:tab/>
        <w:t xml:space="preserve"> J. mantiri,</w:t>
      </w:r>
      <w:r w:rsidR="00AA33E2">
        <w:rPr>
          <w:noProof/>
          <w:sz w:val="20"/>
          <w:szCs w:val="24"/>
          <w:lang w:val="en-US"/>
        </w:rPr>
        <w:t xml:space="preserve">M. Rantung </w:t>
      </w:r>
      <w:r w:rsidRPr="00702823">
        <w:rPr>
          <w:noProof/>
          <w:sz w:val="20"/>
          <w:szCs w:val="24"/>
        </w:rPr>
        <w:t xml:space="preserve"> “Pengembangan dan Manajemen Badan Usaha Milik Desa di Desa Tiwoho Kecamatan Wori Kabupaten Minahasa Utara,” </w:t>
      </w:r>
      <w:r w:rsidRPr="00702823">
        <w:rPr>
          <w:i/>
          <w:iCs/>
          <w:noProof/>
          <w:sz w:val="20"/>
          <w:szCs w:val="24"/>
        </w:rPr>
        <w:t>J. Adm.</w:t>
      </w:r>
      <w:r w:rsidRPr="00702823">
        <w:rPr>
          <w:noProof/>
          <w:sz w:val="20"/>
          <w:szCs w:val="24"/>
        </w:rPr>
        <w:t>, vol. 1, no. 1, pp. 05–09, 2019.</w:t>
      </w:r>
    </w:p>
    <w:p w14:paraId="1114EF83" w14:textId="77777777" w:rsidR="00702823" w:rsidRPr="00702823" w:rsidRDefault="00702823" w:rsidP="00702823">
      <w:pPr>
        <w:adjustRightInd w:val="0"/>
        <w:ind w:left="640" w:hanging="640"/>
        <w:rPr>
          <w:noProof/>
          <w:sz w:val="20"/>
          <w:szCs w:val="24"/>
        </w:rPr>
      </w:pPr>
      <w:r w:rsidRPr="00702823">
        <w:rPr>
          <w:noProof/>
          <w:sz w:val="20"/>
          <w:szCs w:val="24"/>
        </w:rPr>
        <w:t>[6]</w:t>
      </w:r>
      <w:r w:rsidRPr="00702823">
        <w:rPr>
          <w:noProof/>
          <w:sz w:val="20"/>
          <w:szCs w:val="24"/>
        </w:rPr>
        <w:tab/>
        <w:t xml:space="preserve">M. Dr. Kiki Farida Ferine, S.E, M. Si, Dr. Hendri Sembiring, S.E, </w:t>
      </w:r>
      <w:r w:rsidRPr="00702823">
        <w:rPr>
          <w:i/>
          <w:iCs/>
          <w:noProof/>
          <w:sz w:val="20"/>
          <w:szCs w:val="24"/>
        </w:rPr>
        <w:t>Manajeman SDM Strategi Pemberdayaan UMKM</w:t>
      </w:r>
      <w:r w:rsidRPr="00702823">
        <w:rPr>
          <w:noProof/>
          <w:sz w:val="20"/>
          <w:szCs w:val="24"/>
        </w:rPr>
        <w:t>. Yogyakarta: Deepublish Publisher, 2018.</w:t>
      </w:r>
    </w:p>
    <w:p w14:paraId="6B353BC5" w14:textId="77777777" w:rsidR="00702823" w:rsidRPr="00702823" w:rsidRDefault="00702823" w:rsidP="00702823">
      <w:pPr>
        <w:adjustRightInd w:val="0"/>
        <w:ind w:left="640" w:hanging="640"/>
        <w:rPr>
          <w:noProof/>
          <w:sz w:val="20"/>
          <w:szCs w:val="24"/>
        </w:rPr>
      </w:pPr>
      <w:r w:rsidRPr="00702823">
        <w:rPr>
          <w:noProof/>
          <w:sz w:val="20"/>
          <w:szCs w:val="24"/>
        </w:rPr>
        <w:t>[7]</w:t>
      </w:r>
      <w:r w:rsidRPr="00702823">
        <w:rPr>
          <w:noProof/>
          <w:sz w:val="20"/>
          <w:szCs w:val="24"/>
        </w:rPr>
        <w:tab/>
        <w:t>Pemerintah Indonesia, “Peraturan Pemerintah Republik Indonesia Nomor 07 Tahun 2021 tentang Kemudahan, Pelindungan, dan Pemberdayaan Koperasi dan Usaha Mikro, Kecil, dan Menengah,” no. 086507, pp. 1–121, 2021.</w:t>
      </w:r>
    </w:p>
    <w:p w14:paraId="7442E3D5" w14:textId="77777777" w:rsidR="00702823" w:rsidRPr="00702823" w:rsidRDefault="00702823" w:rsidP="00702823">
      <w:pPr>
        <w:adjustRightInd w:val="0"/>
        <w:ind w:left="640" w:hanging="640"/>
        <w:rPr>
          <w:noProof/>
          <w:sz w:val="20"/>
          <w:szCs w:val="24"/>
        </w:rPr>
      </w:pPr>
      <w:r w:rsidRPr="00702823">
        <w:rPr>
          <w:noProof/>
          <w:sz w:val="20"/>
          <w:szCs w:val="24"/>
        </w:rPr>
        <w:t>[8]</w:t>
      </w:r>
      <w:r w:rsidRPr="00702823">
        <w:rPr>
          <w:noProof/>
          <w:sz w:val="20"/>
          <w:szCs w:val="24"/>
        </w:rPr>
        <w:tab/>
        <w:t xml:space="preserve">C. Ondang, F. Singkoh, and N. Kumayas, “Peranan Pemerintah Daerah dalam Pemberdayaan Usaha Mikro Kecil Menengah (UMKM) di Kabupaten Minahasa (Suatu Studi di Dinas Koperasi dan UKM),” </w:t>
      </w:r>
      <w:r w:rsidRPr="00702823">
        <w:rPr>
          <w:i/>
          <w:iCs/>
          <w:noProof/>
          <w:sz w:val="20"/>
          <w:szCs w:val="24"/>
        </w:rPr>
        <w:t>J. Eksek.</w:t>
      </w:r>
      <w:r w:rsidRPr="00702823">
        <w:rPr>
          <w:noProof/>
          <w:sz w:val="20"/>
          <w:szCs w:val="24"/>
        </w:rPr>
        <w:t>, vol. 3, no. 3, pp. 1–10, 2019.</w:t>
      </w:r>
    </w:p>
    <w:p w14:paraId="452B588A" w14:textId="77777777" w:rsidR="00702823" w:rsidRPr="00702823" w:rsidRDefault="00702823" w:rsidP="00702823">
      <w:pPr>
        <w:adjustRightInd w:val="0"/>
        <w:ind w:left="640" w:hanging="640"/>
        <w:rPr>
          <w:noProof/>
          <w:sz w:val="20"/>
          <w:szCs w:val="24"/>
        </w:rPr>
      </w:pPr>
      <w:r w:rsidRPr="00702823">
        <w:rPr>
          <w:noProof/>
          <w:sz w:val="20"/>
          <w:szCs w:val="24"/>
        </w:rPr>
        <w:t>[9]</w:t>
      </w:r>
      <w:r w:rsidRPr="00702823">
        <w:rPr>
          <w:noProof/>
          <w:sz w:val="20"/>
          <w:szCs w:val="24"/>
        </w:rPr>
        <w:tab/>
        <w:t xml:space="preserve">J. mokat m.massie, Jeanne Langakay, “KINERJA PENGURUS BUMDES BERKAT KEMBUAN,” </w:t>
      </w:r>
      <w:r w:rsidRPr="00702823">
        <w:rPr>
          <w:i/>
          <w:iCs/>
          <w:noProof/>
          <w:sz w:val="20"/>
          <w:szCs w:val="24"/>
        </w:rPr>
        <w:t>J. Socia Log.</w:t>
      </w:r>
      <w:r w:rsidRPr="00702823">
        <w:rPr>
          <w:noProof/>
          <w:sz w:val="20"/>
          <w:szCs w:val="24"/>
        </w:rPr>
        <w:t>, vol. 1, no. 2, pp. 1–9, 2022.</w:t>
      </w:r>
    </w:p>
    <w:p w14:paraId="2AF09135" w14:textId="77777777" w:rsidR="00702823" w:rsidRPr="00702823" w:rsidRDefault="00702823" w:rsidP="00702823">
      <w:pPr>
        <w:adjustRightInd w:val="0"/>
        <w:ind w:left="640" w:hanging="640"/>
        <w:rPr>
          <w:noProof/>
          <w:sz w:val="20"/>
          <w:szCs w:val="24"/>
        </w:rPr>
      </w:pPr>
      <w:r w:rsidRPr="00702823">
        <w:rPr>
          <w:noProof/>
          <w:sz w:val="20"/>
          <w:szCs w:val="24"/>
        </w:rPr>
        <w:t>[10]</w:t>
      </w:r>
      <w:r w:rsidRPr="00702823">
        <w:rPr>
          <w:noProof/>
          <w:sz w:val="20"/>
          <w:szCs w:val="24"/>
        </w:rPr>
        <w:tab/>
        <w:t>J. Mantiri, N. Manampiring, M. Y. Semuel, and R. A. Mege, “Revitalisasi Usaha Tani untuk Menunjang Pariwisata Super Prioritas Likupang Minahasa Utara,” vol. 5, no. 1, pp. 85–94, 2023.</w:t>
      </w:r>
    </w:p>
    <w:p w14:paraId="69FF6762" w14:textId="77777777" w:rsidR="00702823" w:rsidRPr="00702823" w:rsidRDefault="00702823" w:rsidP="00702823">
      <w:pPr>
        <w:adjustRightInd w:val="0"/>
        <w:ind w:left="640" w:hanging="640"/>
        <w:rPr>
          <w:noProof/>
          <w:sz w:val="20"/>
          <w:szCs w:val="24"/>
        </w:rPr>
      </w:pPr>
      <w:r w:rsidRPr="00702823">
        <w:rPr>
          <w:noProof/>
          <w:sz w:val="20"/>
          <w:szCs w:val="24"/>
        </w:rPr>
        <w:t>[11]</w:t>
      </w:r>
      <w:r w:rsidRPr="00702823">
        <w:rPr>
          <w:noProof/>
          <w:sz w:val="20"/>
          <w:szCs w:val="24"/>
        </w:rPr>
        <w:tab/>
        <w:t xml:space="preserve">Suhermanto, Fatmawati, and Haerana, “Pemberdayaan Pelaku UKM Pada Dinas Koperasi, Ukm, Dan Perdagangan (Kopumdag) Kabupaten Maros,” </w:t>
      </w:r>
      <w:r w:rsidRPr="00702823">
        <w:rPr>
          <w:i/>
          <w:iCs/>
          <w:noProof/>
          <w:sz w:val="20"/>
          <w:szCs w:val="24"/>
        </w:rPr>
        <w:t>J. Unismuh</w:t>
      </w:r>
      <w:r w:rsidRPr="00702823">
        <w:rPr>
          <w:noProof/>
          <w:sz w:val="20"/>
          <w:szCs w:val="24"/>
        </w:rPr>
        <w:t>, vol. Volume 2, pp. 1–16, 2021.</w:t>
      </w:r>
    </w:p>
    <w:p w14:paraId="062DFF3C" w14:textId="77777777" w:rsidR="00702823" w:rsidRPr="00702823" w:rsidRDefault="00702823" w:rsidP="00702823">
      <w:pPr>
        <w:adjustRightInd w:val="0"/>
        <w:ind w:left="640" w:hanging="640"/>
        <w:rPr>
          <w:noProof/>
          <w:sz w:val="20"/>
          <w:szCs w:val="24"/>
        </w:rPr>
      </w:pPr>
      <w:r w:rsidRPr="00702823">
        <w:rPr>
          <w:noProof/>
          <w:sz w:val="20"/>
          <w:szCs w:val="24"/>
        </w:rPr>
        <w:t>[12]</w:t>
      </w:r>
      <w:r w:rsidRPr="00702823">
        <w:rPr>
          <w:noProof/>
          <w:sz w:val="20"/>
          <w:szCs w:val="24"/>
        </w:rPr>
        <w:tab/>
        <w:t xml:space="preserve">T. Pathony, “Proses Pemberdayaan Masyarakat Melalui Gerakan Pemberdayaan dan Kesejahteraan Keluarga (PKK) di Kabupaten Subang,” </w:t>
      </w:r>
      <w:r w:rsidRPr="00702823">
        <w:rPr>
          <w:i/>
          <w:iCs/>
          <w:noProof/>
          <w:sz w:val="20"/>
          <w:szCs w:val="24"/>
        </w:rPr>
        <w:t>Ijd-Demos</w:t>
      </w:r>
      <w:r w:rsidRPr="00702823">
        <w:rPr>
          <w:noProof/>
          <w:sz w:val="20"/>
          <w:szCs w:val="24"/>
        </w:rPr>
        <w:t>, vol. 1, no. 2, pp. 262–289, 2020, doi: 10.31506/ijd.v1i2.23.</w:t>
      </w:r>
    </w:p>
    <w:p w14:paraId="2DA5521A" w14:textId="77777777" w:rsidR="00702823" w:rsidRPr="00702823" w:rsidRDefault="00702823" w:rsidP="00702823">
      <w:pPr>
        <w:adjustRightInd w:val="0"/>
        <w:ind w:left="640" w:hanging="640"/>
        <w:rPr>
          <w:noProof/>
          <w:sz w:val="20"/>
          <w:szCs w:val="24"/>
        </w:rPr>
      </w:pPr>
      <w:r w:rsidRPr="00702823">
        <w:rPr>
          <w:noProof/>
          <w:sz w:val="20"/>
          <w:szCs w:val="24"/>
        </w:rPr>
        <w:t>[13]</w:t>
      </w:r>
      <w:r w:rsidRPr="00702823">
        <w:rPr>
          <w:noProof/>
          <w:sz w:val="20"/>
          <w:szCs w:val="24"/>
        </w:rPr>
        <w:tab/>
        <w:t xml:space="preserve">Suaib, </w:t>
      </w:r>
      <w:r w:rsidRPr="00702823">
        <w:rPr>
          <w:i/>
          <w:iCs/>
          <w:noProof/>
          <w:sz w:val="20"/>
          <w:szCs w:val="24"/>
        </w:rPr>
        <w:t>PEMBANGUNAN DAN PEMBERDAYAAN MASYRAKAT</w:t>
      </w:r>
      <w:r w:rsidRPr="00702823">
        <w:rPr>
          <w:noProof/>
          <w:sz w:val="20"/>
          <w:szCs w:val="24"/>
        </w:rPr>
        <w:t>. indramayu jawa barat: CV. Adanu Abimata, 2023.</w:t>
      </w:r>
    </w:p>
    <w:p w14:paraId="3A4B76DA" w14:textId="77777777" w:rsidR="00702823" w:rsidRPr="00702823" w:rsidRDefault="00702823" w:rsidP="00702823">
      <w:pPr>
        <w:adjustRightInd w:val="0"/>
        <w:ind w:left="640" w:hanging="640"/>
        <w:rPr>
          <w:noProof/>
          <w:sz w:val="20"/>
          <w:szCs w:val="24"/>
        </w:rPr>
      </w:pPr>
      <w:r w:rsidRPr="00702823">
        <w:rPr>
          <w:noProof/>
          <w:sz w:val="20"/>
          <w:szCs w:val="24"/>
        </w:rPr>
        <w:t>[14]</w:t>
      </w:r>
      <w:r w:rsidRPr="00702823">
        <w:rPr>
          <w:noProof/>
          <w:sz w:val="20"/>
          <w:szCs w:val="24"/>
        </w:rPr>
        <w:tab/>
        <w:t xml:space="preserve">Amanah. S., “Makna Penyuluhan dan Transformasi Perilaku Manusia,” </w:t>
      </w:r>
      <w:r w:rsidRPr="00702823">
        <w:rPr>
          <w:i/>
          <w:iCs/>
          <w:noProof/>
          <w:sz w:val="20"/>
          <w:szCs w:val="24"/>
        </w:rPr>
        <w:t>J. Penyul.</w:t>
      </w:r>
      <w:r w:rsidRPr="00702823">
        <w:rPr>
          <w:noProof/>
          <w:sz w:val="20"/>
          <w:szCs w:val="24"/>
        </w:rPr>
        <w:t>, vol. 4, no. 1, pp. 63–67, 2017.</w:t>
      </w:r>
    </w:p>
    <w:p w14:paraId="7C1B6701" w14:textId="77777777" w:rsidR="00702823" w:rsidRPr="00702823" w:rsidRDefault="00702823" w:rsidP="00702823">
      <w:pPr>
        <w:adjustRightInd w:val="0"/>
        <w:ind w:left="640" w:hanging="640"/>
        <w:rPr>
          <w:noProof/>
          <w:sz w:val="20"/>
          <w:szCs w:val="24"/>
        </w:rPr>
      </w:pPr>
      <w:r w:rsidRPr="00702823">
        <w:rPr>
          <w:noProof/>
          <w:sz w:val="20"/>
          <w:szCs w:val="24"/>
        </w:rPr>
        <w:t>[15]</w:t>
      </w:r>
      <w:r w:rsidRPr="00702823">
        <w:rPr>
          <w:noProof/>
          <w:sz w:val="20"/>
          <w:szCs w:val="24"/>
        </w:rPr>
        <w:tab/>
        <w:t xml:space="preserve">A. Ni’mah, </w:t>
      </w:r>
      <w:r w:rsidRPr="00702823">
        <w:rPr>
          <w:i/>
          <w:iCs/>
          <w:noProof/>
          <w:sz w:val="20"/>
          <w:szCs w:val="24"/>
        </w:rPr>
        <w:t>Pemberdayaan Masyarakat Melalui Desa Wisata (Studi Pada Kelompok Mina Sejahtera Di Desa Talun Kecamatan Kayen Kabupaten Pati)</w:t>
      </w:r>
      <w:r w:rsidRPr="00702823">
        <w:rPr>
          <w:noProof/>
          <w:sz w:val="20"/>
          <w:szCs w:val="24"/>
        </w:rPr>
        <w:t>. 2019.</w:t>
      </w:r>
    </w:p>
    <w:p w14:paraId="424B7B16" w14:textId="77777777" w:rsidR="00702823" w:rsidRPr="00702823" w:rsidRDefault="00702823" w:rsidP="00702823">
      <w:pPr>
        <w:adjustRightInd w:val="0"/>
        <w:ind w:left="640" w:hanging="640"/>
        <w:rPr>
          <w:noProof/>
          <w:sz w:val="20"/>
        </w:rPr>
      </w:pPr>
      <w:r w:rsidRPr="00702823">
        <w:rPr>
          <w:noProof/>
          <w:sz w:val="20"/>
          <w:szCs w:val="24"/>
        </w:rPr>
        <w:t>[16]</w:t>
      </w:r>
      <w:r w:rsidRPr="00702823">
        <w:rPr>
          <w:noProof/>
          <w:sz w:val="20"/>
          <w:szCs w:val="24"/>
        </w:rPr>
        <w:tab/>
        <w:t>“Undang-Undang Republik Indonesia Nomor 20 Tahun 2008,” no. 1, 2008.</w:t>
      </w:r>
    </w:p>
    <w:p w14:paraId="11B42A48" w14:textId="431AAECE" w:rsidR="00030CCB" w:rsidRPr="004563EA" w:rsidRDefault="00204462" w:rsidP="00741EE3">
      <w:pPr>
        <w:adjustRightInd w:val="0"/>
        <w:ind w:left="640" w:hanging="640"/>
        <w:rPr>
          <w:sz w:val="20"/>
          <w:szCs w:val="20"/>
          <w:lang w:val="en-ID"/>
        </w:rPr>
        <w:sectPr w:rsidR="00030CCB" w:rsidRPr="004563EA" w:rsidSect="00C4784A">
          <w:footerReference w:type="default" r:id="rId11"/>
          <w:type w:val="continuous"/>
          <w:pgSz w:w="11910" w:h="16840"/>
          <w:pgMar w:top="1600" w:right="1300" w:bottom="1300" w:left="1300" w:header="720" w:footer="1111" w:gutter="0"/>
          <w:pgNumType w:start="1"/>
          <w:cols w:space="720"/>
        </w:sectPr>
      </w:pPr>
      <w:r>
        <w:rPr>
          <w:b/>
          <w:i/>
          <w:sz w:val="20"/>
          <w:szCs w:val="20"/>
          <w:lang w:val="en-ID"/>
        </w:rPr>
        <w:fldChar w:fldCharType="end"/>
      </w:r>
      <w:r w:rsidR="004563EA">
        <w:rPr>
          <w:sz w:val="20"/>
          <w:szCs w:val="20"/>
          <w:lang w:val="en-ID"/>
        </w:rPr>
        <w:t>87</w:t>
      </w:r>
    </w:p>
    <w:p w14:paraId="70BCB5BC" w14:textId="77777777" w:rsidR="00C4784A" w:rsidRDefault="00C4784A" w:rsidP="00914637">
      <w:pPr>
        <w:ind w:firstLine="284"/>
        <w:jc w:val="both"/>
        <w:sectPr w:rsidR="00C4784A" w:rsidSect="00F41228">
          <w:type w:val="continuous"/>
          <w:pgSz w:w="12240" w:h="15840"/>
          <w:pgMar w:top="1440" w:right="1440" w:bottom="1440" w:left="1440" w:header="708" w:footer="708" w:gutter="0"/>
          <w:cols w:space="708"/>
          <w:docGrid w:linePitch="360"/>
        </w:sectPr>
      </w:pPr>
      <w:bookmarkStart w:id="1" w:name="_GoBack"/>
      <w:bookmarkEnd w:id="1"/>
    </w:p>
    <w:p w14:paraId="2E78FE1C" w14:textId="2BFF0056" w:rsidR="00880F4F" w:rsidRPr="005025D3" w:rsidRDefault="00880F4F" w:rsidP="00914637">
      <w:pPr>
        <w:ind w:firstLine="284"/>
        <w:jc w:val="both"/>
      </w:pPr>
    </w:p>
    <w:sectPr w:rsidR="00880F4F" w:rsidRPr="005025D3" w:rsidSect="00F41228">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B181C" w14:textId="77777777" w:rsidR="00DA2D31" w:rsidRDefault="00DA2D31">
      <w:r>
        <w:separator/>
      </w:r>
    </w:p>
  </w:endnote>
  <w:endnote w:type="continuationSeparator" w:id="0">
    <w:p w14:paraId="209EA251" w14:textId="77777777" w:rsidR="00DA2D31" w:rsidRDefault="00DA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421D0" w14:textId="0BB9ADBA" w:rsidR="00C4784A" w:rsidRDefault="00C4784A">
    <w:pPr>
      <w:pStyle w:val="BodyText"/>
      <w:spacing w:line="14" w:lineRule="auto"/>
      <w:ind w:left="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8065C" w14:textId="77777777" w:rsidR="00D31060" w:rsidRDefault="0000295F">
    <w:pPr>
      <w:pStyle w:val="BodyText"/>
      <w:spacing w:line="14" w:lineRule="auto"/>
      <w:ind w:left="0"/>
      <w:jc w:val="left"/>
    </w:pPr>
    <w:r>
      <w:rPr>
        <w:noProof/>
        <w:lang w:val="en-US"/>
      </w:rPr>
      <mc:AlternateContent>
        <mc:Choice Requires="wps">
          <w:drawing>
            <wp:anchor distT="0" distB="0" distL="114300" distR="114300" simplePos="0" relativeHeight="251657216" behindDoc="1" locked="0" layoutInCell="1" allowOverlap="1" wp14:anchorId="57FD1304" wp14:editId="22CF7378">
              <wp:simplePos x="0" y="0"/>
              <wp:positionH relativeFrom="page">
                <wp:posOffset>3636010</wp:posOffset>
              </wp:positionH>
              <wp:positionV relativeFrom="page">
                <wp:posOffset>9848215</wp:posOffset>
              </wp:positionV>
              <wp:extent cx="139700" cy="1663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D9578" w14:textId="136A11C6" w:rsidR="00D31060" w:rsidRDefault="00D31060">
                          <w:pPr>
                            <w:pStyle w:val="BodyText"/>
                            <w:spacing w:before="11"/>
                            <w:ind w:left="6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6.3pt;margin-top:775.45pt;width:11pt;height:13.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" filled="f" stroked="f">
              <v:textbox inset="0,0,0,0">
                <w:txbxContent>
                  <w:p w14:paraId="0B8D9578" w14:textId="136A11C6" w:rsidR="00D31060" w:rsidRDefault="00D31060">
                    <w:pPr>
                      <w:pStyle w:val="BodyText"/>
                      <w:spacing w:before="11"/>
                      <w:ind w:left="60"/>
                      <w:jc w:val="left"/>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522CE" w14:textId="77777777" w:rsidR="00DA2D31" w:rsidRDefault="00DA2D31">
      <w:r>
        <w:separator/>
      </w:r>
    </w:p>
  </w:footnote>
  <w:footnote w:type="continuationSeparator" w:id="0">
    <w:p w14:paraId="7D3389DE" w14:textId="77777777" w:rsidR="00DA2D31" w:rsidRDefault="00DA2D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2013"/>
    <w:multiLevelType w:val="hybridMultilevel"/>
    <w:tmpl w:val="4746E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0289F"/>
    <w:multiLevelType w:val="hybridMultilevel"/>
    <w:tmpl w:val="3CF602A8"/>
    <w:lvl w:ilvl="0" w:tplc="8028EFF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B0299"/>
    <w:multiLevelType w:val="hybridMultilevel"/>
    <w:tmpl w:val="AB40421E"/>
    <w:lvl w:ilvl="0" w:tplc="1FA2FC04">
      <w:numFmt w:val="bullet"/>
      <w:lvlText w:val="•"/>
      <w:lvlJc w:val="left"/>
      <w:pPr>
        <w:ind w:left="759" w:hanging="360"/>
      </w:pPr>
      <w:rPr>
        <w:rFonts w:ascii="Times New Roman" w:eastAsia="Times New Roman" w:hAnsi="Times New Roman" w:cs="Times New Roman"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3">
    <w:nsid w:val="1567554D"/>
    <w:multiLevelType w:val="hybridMultilevel"/>
    <w:tmpl w:val="751051F8"/>
    <w:lvl w:ilvl="0" w:tplc="0409000F">
      <w:start w:val="1"/>
      <w:numFmt w:val="decimal"/>
      <w:lvlText w:val="%1."/>
      <w:lvlJc w:val="left"/>
      <w:pPr>
        <w:ind w:left="1119" w:hanging="360"/>
      </w:p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abstractNum w:abstractNumId="4">
    <w:nsid w:val="16351E4A"/>
    <w:multiLevelType w:val="hybridMultilevel"/>
    <w:tmpl w:val="642EC2D2"/>
    <w:lvl w:ilvl="0" w:tplc="BE2C4E04">
      <w:start w:val="1"/>
      <w:numFmt w:val="low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5">
    <w:nsid w:val="1DCE28FA"/>
    <w:multiLevelType w:val="hybridMultilevel"/>
    <w:tmpl w:val="B60A1722"/>
    <w:lvl w:ilvl="0" w:tplc="D6921C94">
      <w:start w:val="1"/>
      <w:numFmt w:val="upp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nsid w:val="1E4F031E"/>
    <w:multiLevelType w:val="hybridMultilevel"/>
    <w:tmpl w:val="944CB268"/>
    <w:lvl w:ilvl="0" w:tplc="04090001">
      <w:start w:val="1"/>
      <w:numFmt w:val="bullet"/>
      <w:lvlText w:val=""/>
      <w:lvlJc w:val="left"/>
      <w:pPr>
        <w:ind w:left="1119" w:hanging="360"/>
      </w:pPr>
      <w:rPr>
        <w:rFonts w:ascii="Symbol" w:hAnsi="Symbol" w:hint="default"/>
      </w:rPr>
    </w:lvl>
    <w:lvl w:ilvl="1" w:tplc="04090003" w:tentative="1">
      <w:start w:val="1"/>
      <w:numFmt w:val="bullet"/>
      <w:lvlText w:val="o"/>
      <w:lvlJc w:val="left"/>
      <w:pPr>
        <w:ind w:left="1839" w:hanging="360"/>
      </w:pPr>
      <w:rPr>
        <w:rFonts w:ascii="Courier New" w:hAnsi="Courier New" w:cs="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cs="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cs="Courier New" w:hint="default"/>
      </w:rPr>
    </w:lvl>
    <w:lvl w:ilvl="8" w:tplc="04090005" w:tentative="1">
      <w:start w:val="1"/>
      <w:numFmt w:val="bullet"/>
      <w:lvlText w:val=""/>
      <w:lvlJc w:val="left"/>
      <w:pPr>
        <w:ind w:left="6879" w:hanging="360"/>
      </w:pPr>
      <w:rPr>
        <w:rFonts w:ascii="Wingdings" w:hAnsi="Wingdings" w:hint="default"/>
      </w:rPr>
    </w:lvl>
  </w:abstractNum>
  <w:abstractNum w:abstractNumId="7">
    <w:nsid w:val="1F4E38C6"/>
    <w:multiLevelType w:val="hybridMultilevel"/>
    <w:tmpl w:val="6A3E698A"/>
    <w:lvl w:ilvl="0" w:tplc="8028EFF6">
      <w:start w:val="1"/>
      <w:numFmt w:val="decimal"/>
      <w:lvlText w:val="%1."/>
      <w:lvlJc w:val="left"/>
      <w:pPr>
        <w:ind w:left="1814" w:hanging="405"/>
      </w:pPr>
      <w:rPr>
        <w:rFonts w:hint="default"/>
      </w:rPr>
    </w:lvl>
    <w:lvl w:ilvl="1" w:tplc="04090019" w:tentative="1">
      <w:start w:val="1"/>
      <w:numFmt w:val="lowerLetter"/>
      <w:lvlText w:val="%2."/>
      <w:lvlJc w:val="left"/>
      <w:pPr>
        <w:ind w:left="2489" w:hanging="360"/>
      </w:pPr>
    </w:lvl>
    <w:lvl w:ilvl="2" w:tplc="0409001B" w:tentative="1">
      <w:start w:val="1"/>
      <w:numFmt w:val="lowerRoman"/>
      <w:lvlText w:val="%3."/>
      <w:lvlJc w:val="right"/>
      <w:pPr>
        <w:ind w:left="3209" w:hanging="180"/>
      </w:pPr>
    </w:lvl>
    <w:lvl w:ilvl="3" w:tplc="0409000F" w:tentative="1">
      <w:start w:val="1"/>
      <w:numFmt w:val="decimal"/>
      <w:lvlText w:val="%4."/>
      <w:lvlJc w:val="left"/>
      <w:pPr>
        <w:ind w:left="3929" w:hanging="360"/>
      </w:pPr>
    </w:lvl>
    <w:lvl w:ilvl="4" w:tplc="04090019" w:tentative="1">
      <w:start w:val="1"/>
      <w:numFmt w:val="lowerLetter"/>
      <w:lvlText w:val="%5."/>
      <w:lvlJc w:val="left"/>
      <w:pPr>
        <w:ind w:left="4649" w:hanging="360"/>
      </w:pPr>
    </w:lvl>
    <w:lvl w:ilvl="5" w:tplc="0409001B" w:tentative="1">
      <w:start w:val="1"/>
      <w:numFmt w:val="lowerRoman"/>
      <w:lvlText w:val="%6."/>
      <w:lvlJc w:val="right"/>
      <w:pPr>
        <w:ind w:left="5369" w:hanging="180"/>
      </w:pPr>
    </w:lvl>
    <w:lvl w:ilvl="6" w:tplc="0409000F" w:tentative="1">
      <w:start w:val="1"/>
      <w:numFmt w:val="decimal"/>
      <w:lvlText w:val="%7."/>
      <w:lvlJc w:val="left"/>
      <w:pPr>
        <w:ind w:left="6089" w:hanging="360"/>
      </w:pPr>
    </w:lvl>
    <w:lvl w:ilvl="7" w:tplc="04090019" w:tentative="1">
      <w:start w:val="1"/>
      <w:numFmt w:val="lowerLetter"/>
      <w:lvlText w:val="%8."/>
      <w:lvlJc w:val="left"/>
      <w:pPr>
        <w:ind w:left="6809" w:hanging="360"/>
      </w:pPr>
    </w:lvl>
    <w:lvl w:ilvl="8" w:tplc="0409001B" w:tentative="1">
      <w:start w:val="1"/>
      <w:numFmt w:val="lowerRoman"/>
      <w:lvlText w:val="%9."/>
      <w:lvlJc w:val="right"/>
      <w:pPr>
        <w:ind w:left="7529" w:hanging="180"/>
      </w:pPr>
    </w:lvl>
  </w:abstractNum>
  <w:abstractNum w:abstractNumId="8">
    <w:nsid w:val="2642691A"/>
    <w:multiLevelType w:val="hybridMultilevel"/>
    <w:tmpl w:val="5622BEEC"/>
    <w:lvl w:ilvl="0" w:tplc="AE603876">
      <w:start w:val="1"/>
      <w:numFmt w:val="upperLetter"/>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9">
    <w:nsid w:val="2E8E4A7E"/>
    <w:multiLevelType w:val="hybridMultilevel"/>
    <w:tmpl w:val="1A1292F8"/>
    <w:lvl w:ilvl="0" w:tplc="A59A99D6">
      <w:start w:val="1"/>
      <w:numFmt w:val="decimal"/>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0">
    <w:nsid w:val="2FDB313C"/>
    <w:multiLevelType w:val="multilevel"/>
    <w:tmpl w:val="02642CB6"/>
    <w:lvl w:ilvl="0">
      <w:start w:val="1"/>
      <w:numFmt w:val="decimal"/>
      <w:lvlText w:val="%1"/>
      <w:lvlJc w:val="left"/>
      <w:pPr>
        <w:ind w:left="405" w:hanging="405"/>
      </w:pPr>
      <w:rPr>
        <w:rFonts w:hint="default"/>
      </w:rPr>
    </w:lvl>
    <w:lvl w:ilvl="1">
      <w:start w:val="3"/>
      <w:numFmt w:val="decimal"/>
      <w:lvlText w:val="%1.%2"/>
      <w:lvlJc w:val="left"/>
      <w:pPr>
        <w:ind w:left="784" w:hanging="405"/>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236" w:hanging="72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354" w:hanging="108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472" w:hanging="1440"/>
      </w:pPr>
      <w:rPr>
        <w:rFonts w:hint="default"/>
      </w:rPr>
    </w:lvl>
  </w:abstractNum>
  <w:abstractNum w:abstractNumId="11">
    <w:nsid w:val="307075BC"/>
    <w:multiLevelType w:val="hybridMultilevel"/>
    <w:tmpl w:val="EC703B8C"/>
    <w:lvl w:ilvl="0" w:tplc="0116E8F0">
      <w:start w:val="1"/>
      <w:numFmt w:val="low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2">
    <w:nsid w:val="315D7FB3"/>
    <w:multiLevelType w:val="hybridMultilevel"/>
    <w:tmpl w:val="BA525784"/>
    <w:lvl w:ilvl="0" w:tplc="E2CC72B6">
      <w:start w:val="1"/>
      <w:numFmt w:val="upperRoman"/>
      <w:lvlText w:val="%1."/>
      <w:lvlJc w:val="left"/>
      <w:pPr>
        <w:ind w:left="1617" w:hanging="284"/>
        <w:jc w:val="right"/>
      </w:pPr>
      <w:rPr>
        <w:rFonts w:ascii="Times New Roman" w:eastAsia="Times New Roman" w:hAnsi="Times New Roman" w:cs="Times New Roman" w:hint="default"/>
        <w:spacing w:val="-6"/>
        <w:w w:val="99"/>
        <w:sz w:val="24"/>
        <w:szCs w:val="24"/>
        <w:lang w:val="id" w:eastAsia="en-US" w:bidi="ar-SA"/>
      </w:rPr>
    </w:lvl>
    <w:lvl w:ilvl="1" w:tplc="4B489220">
      <w:numFmt w:val="bullet"/>
      <w:lvlText w:val="•"/>
      <w:lvlJc w:val="left"/>
      <w:pPr>
        <w:ind w:left="1780" w:hanging="284"/>
      </w:pPr>
      <w:rPr>
        <w:rFonts w:hint="default"/>
        <w:lang w:val="id" w:eastAsia="en-US" w:bidi="ar-SA"/>
      </w:rPr>
    </w:lvl>
    <w:lvl w:ilvl="2" w:tplc="809441FC">
      <w:numFmt w:val="bullet"/>
      <w:lvlText w:val="•"/>
      <w:lvlJc w:val="left"/>
      <w:pPr>
        <w:ind w:left="2064" w:hanging="284"/>
      </w:pPr>
      <w:rPr>
        <w:rFonts w:hint="default"/>
        <w:lang w:val="id" w:eastAsia="en-US" w:bidi="ar-SA"/>
      </w:rPr>
    </w:lvl>
    <w:lvl w:ilvl="3" w:tplc="D2C21E34">
      <w:numFmt w:val="bullet"/>
      <w:lvlText w:val="•"/>
      <w:lvlJc w:val="left"/>
      <w:pPr>
        <w:ind w:left="2348" w:hanging="284"/>
      </w:pPr>
      <w:rPr>
        <w:rFonts w:hint="default"/>
        <w:lang w:val="id" w:eastAsia="en-US" w:bidi="ar-SA"/>
      </w:rPr>
    </w:lvl>
    <w:lvl w:ilvl="4" w:tplc="06C03FBA">
      <w:numFmt w:val="bullet"/>
      <w:lvlText w:val="•"/>
      <w:lvlJc w:val="left"/>
      <w:pPr>
        <w:ind w:left="2633" w:hanging="284"/>
      </w:pPr>
      <w:rPr>
        <w:rFonts w:hint="default"/>
        <w:lang w:val="id" w:eastAsia="en-US" w:bidi="ar-SA"/>
      </w:rPr>
    </w:lvl>
    <w:lvl w:ilvl="5" w:tplc="1B2EF734">
      <w:numFmt w:val="bullet"/>
      <w:lvlText w:val="•"/>
      <w:lvlJc w:val="left"/>
      <w:pPr>
        <w:ind w:left="2917" w:hanging="284"/>
      </w:pPr>
      <w:rPr>
        <w:rFonts w:hint="default"/>
        <w:lang w:val="id" w:eastAsia="en-US" w:bidi="ar-SA"/>
      </w:rPr>
    </w:lvl>
    <w:lvl w:ilvl="6" w:tplc="492A4FB4">
      <w:numFmt w:val="bullet"/>
      <w:lvlText w:val="•"/>
      <w:lvlJc w:val="left"/>
      <w:pPr>
        <w:ind w:left="3201" w:hanging="284"/>
      </w:pPr>
      <w:rPr>
        <w:rFonts w:hint="default"/>
        <w:lang w:val="id" w:eastAsia="en-US" w:bidi="ar-SA"/>
      </w:rPr>
    </w:lvl>
    <w:lvl w:ilvl="7" w:tplc="40B0F0DE">
      <w:numFmt w:val="bullet"/>
      <w:lvlText w:val="•"/>
      <w:lvlJc w:val="left"/>
      <w:pPr>
        <w:ind w:left="3486" w:hanging="284"/>
      </w:pPr>
      <w:rPr>
        <w:rFonts w:hint="default"/>
        <w:lang w:val="id" w:eastAsia="en-US" w:bidi="ar-SA"/>
      </w:rPr>
    </w:lvl>
    <w:lvl w:ilvl="8" w:tplc="358225FE">
      <w:numFmt w:val="bullet"/>
      <w:lvlText w:val="•"/>
      <w:lvlJc w:val="left"/>
      <w:pPr>
        <w:ind w:left="3770" w:hanging="284"/>
      </w:pPr>
      <w:rPr>
        <w:rFonts w:hint="default"/>
        <w:lang w:val="id" w:eastAsia="en-US" w:bidi="ar-SA"/>
      </w:rPr>
    </w:lvl>
  </w:abstractNum>
  <w:abstractNum w:abstractNumId="13">
    <w:nsid w:val="37516F3E"/>
    <w:multiLevelType w:val="hybridMultilevel"/>
    <w:tmpl w:val="D8561326"/>
    <w:lvl w:ilvl="0" w:tplc="04090001">
      <w:start w:val="1"/>
      <w:numFmt w:val="bullet"/>
      <w:lvlText w:val=""/>
      <w:lvlJc w:val="left"/>
      <w:pPr>
        <w:ind w:left="1119" w:hanging="360"/>
      </w:pPr>
      <w:rPr>
        <w:rFonts w:ascii="Symbol" w:hAnsi="Symbol" w:hint="default"/>
      </w:rPr>
    </w:lvl>
    <w:lvl w:ilvl="1" w:tplc="04090003" w:tentative="1">
      <w:start w:val="1"/>
      <w:numFmt w:val="bullet"/>
      <w:lvlText w:val="o"/>
      <w:lvlJc w:val="left"/>
      <w:pPr>
        <w:ind w:left="1839" w:hanging="360"/>
      </w:pPr>
      <w:rPr>
        <w:rFonts w:ascii="Courier New" w:hAnsi="Courier New" w:cs="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cs="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cs="Courier New" w:hint="default"/>
      </w:rPr>
    </w:lvl>
    <w:lvl w:ilvl="8" w:tplc="04090005" w:tentative="1">
      <w:start w:val="1"/>
      <w:numFmt w:val="bullet"/>
      <w:lvlText w:val=""/>
      <w:lvlJc w:val="left"/>
      <w:pPr>
        <w:ind w:left="6879" w:hanging="360"/>
      </w:pPr>
      <w:rPr>
        <w:rFonts w:ascii="Wingdings" w:hAnsi="Wingdings" w:hint="default"/>
      </w:rPr>
    </w:lvl>
  </w:abstractNum>
  <w:abstractNum w:abstractNumId="14">
    <w:nsid w:val="3BCB13E5"/>
    <w:multiLevelType w:val="hybridMultilevel"/>
    <w:tmpl w:val="E3889096"/>
    <w:lvl w:ilvl="0" w:tplc="04090001">
      <w:start w:val="1"/>
      <w:numFmt w:val="bullet"/>
      <w:lvlText w:val=""/>
      <w:lvlJc w:val="left"/>
      <w:pPr>
        <w:ind w:left="1119" w:hanging="360"/>
      </w:pPr>
      <w:rPr>
        <w:rFonts w:ascii="Symbol" w:hAnsi="Symbol" w:hint="default"/>
      </w:rPr>
    </w:lvl>
    <w:lvl w:ilvl="1" w:tplc="04090003" w:tentative="1">
      <w:start w:val="1"/>
      <w:numFmt w:val="bullet"/>
      <w:lvlText w:val="o"/>
      <w:lvlJc w:val="left"/>
      <w:pPr>
        <w:ind w:left="1839" w:hanging="360"/>
      </w:pPr>
      <w:rPr>
        <w:rFonts w:ascii="Courier New" w:hAnsi="Courier New" w:cs="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cs="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cs="Courier New" w:hint="default"/>
      </w:rPr>
    </w:lvl>
    <w:lvl w:ilvl="8" w:tplc="04090005" w:tentative="1">
      <w:start w:val="1"/>
      <w:numFmt w:val="bullet"/>
      <w:lvlText w:val=""/>
      <w:lvlJc w:val="left"/>
      <w:pPr>
        <w:ind w:left="6879" w:hanging="360"/>
      </w:pPr>
      <w:rPr>
        <w:rFonts w:ascii="Wingdings" w:hAnsi="Wingdings" w:hint="default"/>
      </w:rPr>
    </w:lvl>
  </w:abstractNum>
  <w:abstractNum w:abstractNumId="15">
    <w:nsid w:val="3C887760"/>
    <w:multiLevelType w:val="hybridMultilevel"/>
    <w:tmpl w:val="3DB6E02A"/>
    <w:lvl w:ilvl="0" w:tplc="D0062D82">
      <w:start w:val="1"/>
      <w:numFmt w:val="decimal"/>
      <w:lvlText w:val="%1)"/>
      <w:lvlJc w:val="left"/>
      <w:pPr>
        <w:ind w:left="1119" w:hanging="360"/>
      </w:pPr>
      <w:rPr>
        <w:rFonts w:hint="default"/>
      </w:r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abstractNum w:abstractNumId="16">
    <w:nsid w:val="3DCB517C"/>
    <w:multiLevelType w:val="hybridMultilevel"/>
    <w:tmpl w:val="AEAEB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7361E3"/>
    <w:multiLevelType w:val="hybridMultilevel"/>
    <w:tmpl w:val="31609B92"/>
    <w:lvl w:ilvl="0" w:tplc="04090001">
      <w:start w:val="1"/>
      <w:numFmt w:val="bullet"/>
      <w:lvlText w:val=""/>
      <w:lvlJc w:val="left"/>
      <w:pPr>
        <w:ind w:left="1119" w:hanging="360"/>
      </w:pPr>
      <w:rPr>
        <w:rFonts w:ascii="Symbol" w:hAnsi="Symbol" w:hint="default"/>
      </w:rPr>
    </w:lvl>
    <w:lvl w:ilvl="1" w:tplc="04090003" w:tentative="1">
      <w:start w:val="1"/>
      <w:numFmt w:val="bullet"/>
      <w:lvlText w:val="o"/>
      <w:lvlJc w:val="left"/>
      <w:pPr>
        <w:ind w:left="1839" w:hanging="360"/>
      </w:pPr>
      <w:rPr>
        <w:rFonts w:ascii="Courier New" w:hAnsi="Courier New" w:cs="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cs="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cs="Courier New" w:hint="default"/>
      </w:rPr>
    </w:lvl>
    <w:lvl w:ilvl="8" w:tplc="04090005" w:tentative="1">
      <w:start w:val="1"/>
      <w:numFmt w:val="bullet"/>
      <w:lvlText w:val=""/>
      <w:lvlJc w:val="left"/>
      <w:pPr>
        <w:ind w:left="6879" w:hanging="360"/>
      </w:pPr>
      <w:rPr>
        <w:rFonts w:ascii="Wingdings" w:hAnsi="Wingdings" w:hint="default"/>
      </w:rPr>
    </w:lvl>
  </w:abstractNum>
  <w:abstractNum w:abstractNumId="18">
    <w:nsid w:val="45662C2A"/>
    <w:multiLevelType w:val="hybridMultilevel"/>
    <w:tmpl w:val="743698F2"/>
    <w:lvl w:ilvl="0" w:tplc="04090001">
      <w:start w:val="1"/>
      <w:numFmt w:val="bullet"/>
      <w:lvlText w:val=""/>
      <w:lvlJc w:val="left"/>
      <w:pPr>
        <w:ind w:left="1119" w:hanging="360"/>
      </w:pPr>
      <w:rPr>
        <w:rFonts w:ascii="Symbol" w:hAnsi="Symbol" w:hint="default"/>
      </w:rPr>
    </w:lvl>
    <w:lvl w:ilvl="1" w:tplc="04090003" w:tentative="1">
      <w:start w:val="1"/>
      <w:numFmt w:val="bullet"/>
      <w:lvlText w:val="o"/>
      <w:lvlJc w:val="left"/>
      <w:pPr>
        <w:ind w:left="1839" w:hanging="360"/>
      </w:pPr>
      <w:rPr>
        <w:rFonts w:ascii="Courier New" w:hAnsi="Courier New" w:cs="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cs="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cs="Courier New" w:hint="default"/>
      </w:rPr>
    </w:lvl>
    <w:lvl w:ilvl="8" w:tplc="04090005" w:tentative="1">
      <w:start w:val="1"/>
      <w:numFmt w:val="bullet"/>
      <w:lvlText w:val=""/>
      <w:lvlJc w:val="left"/>
      <w:pPr>
        <w:ind w:left="6879" w:hanging="360"/>
      </w:pPr>
      <w:rPr>
        <w:rFonts w:ascii="Wingdings" w:hAnsi="Wingdings" w:hint="default"/>
      </w:rPr>
    </w:lvl>
  </w:abstractNum>
  <w:abstractNum w:abstractNumId="19">
    <w:nsid w:val="4594134E"/>
    <w:multiLevelType w:val="hybridMultilevel"/>
    <w:tmpl w:val="72500398"/>
    <w:lvl w:ilvl="0" w:tplc="0409000F">
      <w:start w:val="1"/>
      <w:numFmt w:val="decimal"/>
      <w:lvlText w:val="%1."/>
      <w:lvlJc w:val="left"/>
      <w:pPr>
        <w:ind w:left="1119" w:hanging="360"/>
      </w:p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abstractNum w:abstractNumId="20">
    <w:nsid w:val="48290E62"/>
    <w:multiLevelType w:val="hybridMultilevel"/>
    <w:tmpl w:val="3C700422"/>
    <w:lvl w:ilvl="0" w:tplc="878EDC04">
      <w:start w:val="1"/>
      <w:numFmt w:val="low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21">
    <w:nsid w:val="499C310D"/>
    <w:multiLevelType w:val="hybridMultilevel"/>
    <w:tmpl w:val="02B06BEC"/>
    <w:lvl w:ilvl="0" w:tplc="04090001">
      <w:start w:val="1"/>
      <w:numFmt w:val="bullet"/>
      <w:lvlText w:val=""/>
      <w:lvlJc w:val="left"/>
      <w:pPr>
        <w:ind w:left="1119" w:hanging="360"/>
      </w:pPr>
      <w:rPr>
        <w:rFonts w:ascii="Symbol" w:hAnsi="Symbol" w:hint="default"/>
      </w:rPr>
    </w:lvl>
    <w:lvl w:ilvl="1" w:tplc="04090003" w:tentative="1">
      <w:start w:val="1"/>
      <w:numFmt w:val="bullet"/>
      <w:lvlText w:val="o"/>
      <w:lvlJc w:val="left"/>
      <w:pPr>
        <w:ind w:left="1839" w:hanging="360"/>
      </w:pPr>
      <w:rPr>
        <w:rFonts w:ascii="Courier New" w:hAnsi="Courier New" w:cs="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cs="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cs="Courier New" w:hint="default"/>
      </w:rPr>
    </w:lvl>
    <w:lvl w:ilvl="8" w:tplc="04090005" w:tentative="1">
      <w:start w:val="1"/>
      <w:numFmt w:val="bullet"/>
      <w:lvlText w:val=""/>
      <w:lvlJc w:val="left"/>
      <w:pPr>
        <w:ind w:left="6879" w:hanging="360"/>
      </w:pPr>
      <w:rPr>
        <w:rFonts w:ascii="Wingdings" w:hAnsi="Wingdings" w:hint="default"/>
      </w:rPr>
    </w:lvl>
  </w:abstractNum>
  <w:abstractNum w:abstractNumId="22">
    <w:nsid w:val="54865B31"/>
    <w:multiLevelType w:val="hybridMultilevel"/>
    <w:tmpl w:val="55EE221A"/>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550F64B9"/>
    <w:multiLevelType w:val="hybridMultilevel"/>
    <w:tmpl w:val="A82A064E"/>
    <w:lvl w:ilvl="0" w:tplc="D5DCFFA2">
      <w:start w:val="1"/>
      <w:numFmt w:val="decimal"/>
      <w:lvlText w:val="%1."/>
      <w:lvlJc w:val="left"/>
      <w:pPr>
        <w:ind w:left="1619" w:hanging="1335"/>
      </w:pPr>
      <w:rPr>
        <w:rFonts w:hint="default"/>
      </w:rPr>
    </w:lvl>
    <w:lvl w:ilvl="1" w:tplc="5C8028B8">
      <w:start w:val="1"/>
      <w:numFmt w:val="lowerLetter"/>
      <w:lvlText w:val="%2."/>
      <w:lvlJc w:val="left"/>
      <w:pPr>
        <w:ind w:left="2339" w:hanging="1335"/>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5762156D"/>
    <w:multiLevelType w:val="hybridMultilevel"/>
    <w:tmpl w:val="5FA84B4A"/>
    <w:lvl w:ilvl="0" w:tplc="E1C85690">
      <w:start w:val="1"/>
      <w:numFmt w:val="decimal"/>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25">
    <w:nsid w:val="5C1F5113"/>
    <w:multiLevelType w:val="hybridMultilevel"/>
    <w:tmpl w:val="2AA8EB48"/>
    <w:lvl w:ilvl="0" w:tplc="04090001">
      <w:start w:val="1"/>
      <w:numFmt w:val="bullet"/>
      <w:lvlText w:val=""/>
      <w:lvlJc w:val="left"/>
      <w:pPr>
        <w:ind w:left="1119" w:hanging="360"/>
      </w:pPr>
      <w:rPr>
        <w:rFonts w:ascii="Symbol" w:hAnsi="Symbol" w:hint="default"/>
      </w:rPr>
    </w:lvl>
    <w:lvl w:ilvl="1" w:tplc="04090003" w:tentative="1">
      <w:start w:val="1"/>
      <w:numFmt w:val="bullet"/>
      <w:lvlText w:val="o"/>
      <w:lvlJc w:val="left"/>
      <w:pPr>
        <w:ind w:left="1839" w:hanging="360"/>
      </w:pPr>
      <w:rPr>
        <w:rFonts w:ascii="Courier New" w:hAnsi="Courier New" w:cs="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cs="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cs="Courier New" w:hint="default"/>
      </w:rPr>
    </w:lvl>
    <w:lvl w:ilvl="8" w:tplc="04090005" w:tentative="1">
      <w:start w:val="1"/>
      <w:numFmt w:val="bullet"/>
      <w:lvlText w:val=""/>
      <w:lvlJc w:val="left"/>
      <w:pPr>
        <w:ind w:left="6879" w:hanging="360"/>
      </w:pPr>
      <w:rPr>
        <w:rFonts w:ascii="Wingdings" w:hAnsi="Wingdings" w:hint="default"/>
      </w:rPr>
    </w:lvl>
  </w:abstractNum>
  <w:abstractNum w:abstractNumId="26">
    <w:nsid w:val="75E228F9"/>
    <w:multiLevelType w:val="hybridMultilevel"/>
    <w:tmpl w:val="4E28CA6C"/>
    <w:lvl w:ilvl="0" w:tplc="D58C1028">
      <w:start w:val="1"/>
      <w:numFmt w:val="decimal"/>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27">
    <w:nsid w:val="77EC62AC"/>
    <w:multiLevelType w:val="multilevel"/>
    <w:tmpl w:val="70E2242E"/>
    <w:lvl w:ilvl="0">
      <w:start w:val="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C6F7968"/>
    <w:multiLevelType w:val="hybridMultilevel"/>
    <w:tmpl w:val="B8624066"/>
    <w:lvl w:ilvl="0" w:tplc="04090001">
      <w:start w:val="1"/>
      <w:numFmt w:val="bullet"/>
      <w:lvlText w:val=""/>
      <w:lvlJc w:val="left"/>
      <w:pPr>
        <w:ind w:left="1119" w:hanging="360"/>
      </w:pPr>
      <w:rPr>
        <w:rFonts w:ascii="Symbol" w:hAnsi="Symbol" w:hint="default"/>
      </w:rPr>
    </w:lvl>
    <w:lvl w:ilvl="1" w:tplc="04090003" w:tentative="1">
      <w:start w:val="1"/>
      <w:numFmt w:val="bullet"/>
      <w:lvlText w:val="o"/>
      <w:lvlJc w:val="left"/>
      <w:pPr>
        <w:ind w:left="1839" w:hanging="360"/>
      </w:pPr>
      <w:rPr>
        <w:rFonts w:ascii="Courier New" w:hAnsi="Courier New" w:cs="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cs="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cs="Courier New" w:hint="default"/>
      </w:rPr>
    </w:lvl>
    <w:lvl w:ilvl="8" w:tplc="04090005" w:tentative="1">
      <w:start w:val="1"/>
      <w:numFmt w:val="bullet"/>
      <w:lvlText w:val=""/>
      <w:lvlJc w:val="left"/>
      <w:pPr>
        <w:ind w:left="6879" w:hanging="360"/>
      </w:pPr>
      <w:rPr>
        <w:rFonts w:ascii="Wingdings" w:hAnsi="Wingdings" w:hint="default"/>
      </w:rPr>
    </w:lvl>
  </w:abstractNum>
  <w:num w:numId="1">
    <w:abstractNumId w:val="12"/>
  </w:num>
  <w:num w:numId="2">
    <w:abstractNumId w:val="26"/>
  </w:num>
  <w:num w:numId="3">
    <w:abstractNumId w:val="3"/>
  </w:num>
  <w:num w:numId="4">
    <w:abstractNumId w:val="19"/>
  </w:num>
  <w:num w:numId="5">
    <w:abstractNumId w:val="2"/>
  </w:num>
  <w:num w:numId="6">
    <w:abstractNumId w:val="18"/>
  </w:num>
  <w:num w:numId="7">
    <w:abstractNumId w:val="16"/>
  </w:num>
  <w:num w:numId="8">
    <w:abstractNumId w:val="5"/>
  </w:num>
  <w:num w:numId="9">
    <w:abstractNumId w:val="8"/>
  </w:num>
  <w:num w:numId="10">
    <w:abstractNumId w:val="22"/>
  </w:num>
  <w:num w:numId="11">
    <w:abstractNumId w:val="23"/>
  </w:num>
  <w:num w:numId="12">
    <w:abstractNumId w:val="24"/>
  </w:num>
  <w:num w:numId="13">
    <w:abstractNumId w:val="4"/>
  </w:num>
  <w:num w:numId="14">
    <w:abstractNumId w:val="9"/>
  </w:num>
  <w:num w:numId="15">
    <w:abstractNumId w:val="6"/>
  </w:num>
  <w:num w:numId="16">
    <w:abstractNumId w:val="17"/>
  </w:num>
  <w:num w:numId="17">
    <w:abstractNumId w:val="28"/>
  </w:num>
  <w:num w:numId="18">
    <w:abstractNumId w:val="14"/>
  </w:num>
  <w:num w:numId="19">
    <w:abstractNumId w:val="11"/>
  </w:num>
  <w:num w:numId="20">
    <w:abstractNumId w:val="13"/>
  </w:num>
  <w:num w:numId="21">
    <w:abstractNumId w:val="25"/>
  </w:num>
  <w:num w:numId="22">
    <w:abstractNumId w:val="21"/>
  </w:num>
  <w:num w:numId="23">
    <w:abstractNumId w:val="10"/>
  </w:num>
  <w:num w:numId="24">
    <w:abstractNumId w:val="27"/>
  </w:num>
  <w:num w:numId="25">
    <w:abstractNumId w:val="15"/>
  </w:num>
  <w:num w:numId="26">
    <w:abstractNumId w:val="20"/>
  </w:num>
  <w:num w:numId="27">
    <w:abstractNumId w:val="0"/>
  </w:num>
  <w:num w:numId="28">
    <w:abstractNumId w:val="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CCB"/>
    <w:rsid w:val="0000295F"/>
    <w:rsid w:val="0000583F"/>
    <w:rsid w:val="000250EC"/>
    <w:rsid w:val="00030CCB"/>
    <w:rsid w:val="0004616D"/>
    <w:rsid w:val="0005238D"/>
    <w:rsid w:val="0006667B"/>
    <w:rsid w:val="00067671"/>
    <w:rsid w:val="000A1E45"/>
    <w:rsid w:val="000A5720"/>
    <w:rsid w:val="000D10E5"/>
    <w:rsid w:val="000D4538"/>
    <w:rsid w:val="000D6850"/>
    <w:rsid w:val="000D74C2"/>
    <w:rsid w:val="000E1D44"/>
    <w:rsid w:val="000E2664"/>
    <w:rsid w:val="000F1637"/>
    <w:rsid w:val="000F172D"/>
    <w:rsid w:val="00103258"/>
    <w:rsid w:val="00120D20"/>
    <w:rsid w:val="0015619D"/>
    <w:rsid w:val="00180015"/>
    <w:rsid w:val="001C1177"/>
    <w:rsid w:val="001E4F5E"/>
    <w:rsid w:val="00204462"/>
    <w:rsid w:val="00276A9A"/>
    <w:rsid w:val="00277429"/>
    <w:rsid w:val="00282DC2"/>
    <w:rsid w:val="002956AD"/>
    <w:rsid w:val="002D4980"/>
    <w:rsid w:val="002D6B24"/>
    <w:rsid w:val="00317F01"/>
    <w:rsid w:val="00352D93"/>
    <w:rsid w:val="00370B6C"/>
    <w:rsid w:val="003A4474"/>
    <w:rsid w:val="003D1320"/>
    <w:rsid w:val="003E4459"/>
    <w:rsid w:val="003F2A2A"/>
    <w:rsid w:val="00406148"/>
    <w:rsid w:val="0042413F"/>
    <w:rsid w:val="00434E7C"/>
    <w:rsid w:val="004551A2"/>
    <w:rsid w:val="004563EA"/>
    <w:rsid w:val="004739E0"/>
    <w:rsid w:val="00484EEF"/>
    <w:rsid w:val="004930DC"/>
    <w:rsid w:val="004A00C2"/>
    <w:rsid w:val="004A3F4A"/>
    <w:rsid w:val="004A48A7"/>
    <w:rsid w:val="004A4A8A"/>
    <w:rsid w:val="004C2EDE"/>
    <w:rsid w:val="004C54AD"/>
    <w:rsid w:val="004D7570"/>
    <w:rsid w:val="004D7806"/>
    <w:rsid w:val="004E323A"/>
    <w:rsid w:val="004F1DDE"/>
    <w:rsid w:val="004F4DA1"/>
    <w:rsid w:val="005025D3"/>
    <w:rsid w:val="00502B93"/>
    <w:rsid w:val="00505B38"/>
    <w:rsid w:val="005060B5"/>
    <w:rsid w:val="00517CA7"/>
    <w:rsid w:val="00532CE5"/>
    <w:rsid w:val="00536876"/>
    <w:rsid w:val="00551DD1"/>
    <w:rsid w:val="00563F4F"/>
    <w:rsid w:val="005655D9"/>
    <w:rsid w:val="005C6D5C"/>
    <w:rsid w:val="00615015"/>
    <w:rsid w:val="006233B9"/>
    <w:rsid w:val="00630EEA"/>
    <w:rsid w:val="006367F0"/>
    <w:rsid w:val="0065494E"/>
    <w:rsid w:val="006809C3"/>
    <w:rsid w:val="00684084"/>
    <w:rsid w:val="00690088"/>
    <w:rsid w:val="00692A18"/>
    <w:rsid w:val="006949A0"/>
    <w:rsid w:val="006B20DF"/>
    <w:rsid w:val="006D6706"/>
    <w:rsid w:val="006D7930"/>
    <w:rsid w:val="0070203E"/>
    <w:rsid w:val="00702823"/>
    <w:rsid w:val="007072BC"/>
    <w:rsid w:val="00726D94"/>
    <w:rsid w:val="00741EE3"/>
    <w:rsid w:val="00743C20"/>
    <w:rsid w:val="00756A34"/>
    <w:rsid w:val="007C10AF"/>
    <w:rsid w:val="007C1B10"/>
    <w:rsid w:val="007C40DA"/>
    <w:rsid w:val="007C69CA"/>
    <w:rsid w:val="007D65AB"/>
    <w:rsid w:val="008031FC"/>
    <w:rsid w:val="008237C6"/>
    <w:rsid w:val="0083568C"/>
    <w:rsid w:val="00865DEA"/>
    <w:rsid w:val="008732BB"/>
    <w:rsid w:val="00874AE0"/>
    <w:rsid w:val="00880F4F"/>
    <w:rsid w:val="008870D1"/>
    <w:rsid w:val="0089179F"/>
    <w:rsid w:val="00896E5B"/>
    <w:rsid w:val="008B2AB5"/>
    <w:rsid w:val="008D4199"/>
    <w:rsid w:val="00903FA4"/>
    <w:rsid w:val="00914637"/>
    <w:rsid w:val="0092219B"/>
    <w:rsid w:val="00965E00"/>
    <w:rsid w:val="009827CE"/>
    <w:rsid w:val="009E71E0"/>
    <w:rsid w:val="00A01446"/>
    <w:rsid w:val="00A030EA"/>
    <w:rsid w:val="00A07028"/>
    <w:rsid w:val="00A15A58"/>
    <w:rsid w:val="00A2662D"/>
    <w:rsid w:val="00A27B20"/>
    <w:rsid w:val="00A3620E"/>
    <w:rsid w:val="00A42F50"/>
    <w:rsid w:val="00A445B9"/>
    <w:rsid w:val="00A518C5"/>
    <w:rsid w:val="00A53ADC"/>
    <w:rsid w:val="00A753D1"/>
    <w:rsid w:val="00AA33E2"/>
    <w:rsid w:val="00AB5A5D"/>
    <w:rsid w:val="00AC1378"/>
    <w:rsid w:val="00AD5DE4"/>
    <w:rsid w:val="00B02438"/>
    <w:rsid w:val="00B105AF"/>
    <w:rsid w:val="00B13D8E"/>
    <w:rsid w:val="00B6475C"/>
    <w:rsid w:val="00B77E30"/>
    <w:rsid w:val="00B800CA"/>
    <w:rsid w:val="00B816B8"/>
    <w:rsid w:val="00BA097A"/>
    <w:rsid w:val="00BB092F"/>
    <w:rsid w:val="00BD25CB"/>
    <w:rsid w:val="00BD76C9"/>
    <w:rsid w:val="00BE35EE"/>
    <w:rsid w:val="00BF3DDF"/>
    <w:rsid w:val="00BF7254"/>
    <w:rsid w:val="00C2472D"/>
    <w:rsid w:val="00C41443"/>
    <w:rsid w:val="00C4784A"/>
    <w:rsid w:val="00C71CB9"/>
    <w:rsid w:val="00C756CC"/>
    <w:rsid w:val="00C832C6"/>
    <w:rsid w:val="00C87C0C"/>
    <w:rsid w:val="00C92271"/>
    <w:rsid w:val="00CA59AA"/>
    <w:rsid w:val="00CA7296"/>
    <w:rsid w:val="00CE0269"/>
    <w:rsid w:val="00D16874"/>
    <w:rsid w:val="00D16DA5"/>
    <w:rsid w:val="00D23D3F"/>
    <w:rsid w:val="00D24A18"/>
    <w:rsid w:val="00D27033"/>
    <w:rsid w:val="00D31060"/>
    <w:rsid w:val="00D4581E"/>
    <w:rsid w:val="00D5359F"/>
    <w:rsid w:val="00D57E93"/>
    <w:rsid w:val="00D65477"/>
    <w:rsid w:val="00D82488"/>
    <w:rsid w:val="00D909B6"/>
    <w:rsid w:val="00D9577A"/>
    <w:rsid w:val="00DA2D31"/>
    <w:rsid w:val="00DA6CCE"/>
    <w:rsid w:val="00DB597C"/>
    <w:rsid w:val="00DE0D60"/>
    <w:rsid w:val="00E150FB"/>
    <w:rsid w:val="00E213A5"/>
    <w:rsid w:val="00E2183A"/>
    <w:rsid w:val="00E4083C"/>
    <w:rsid w:val="00E72B2F"/>
    <w:rsid w:val="00E832A6"/>
    <w:rsid w:val="00EA11B5"/>
    <w:rsid w:val="00EE155E"/>
    <w:rsid w:val="00F00AC0"/>
    <w:rsid w:val="00F04098"/>
    <w:rsid w:val="00F13FDF"/>
    <w:rsid w:val="00F2318A"/>
    <w:rsid w:val="00F30103"/>
    <w:rsid w:val="00F3064A"/>
    <w:rsid w:val="00F40F63"/>
    <w:rsid w:val="00F41228"/>
    <w:rsid w:val="00F5165A"/>
    <w:rsid w:val="00F56BA7"/>
    <w:rsid w:val="00F7134A"/>
    <w:rsid w:val="00F73842"/>
    <w:rsid w:val="00F820FC"/>
    <w:rsid w:val="00FA7CF1"/>
    <w:rsid w:val="00FC598B"/>
    <w:rsid w:val="00FD4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3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30CCB"/>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0CCB"/>
    <w:pPr>
      <w:ind w:left="116"/>
      <w:jc w:val="both"/>
    </w:pPr>
    <w:rPr>
      <w:sz w:val="20"/>
      <w:szCs w:val="20"/>
    </w:rPr>
  </w:style>
  <w:style w:type="character" w:customStyle="1" w:styleId="BodyTextChar">
    <w:name w:val="Body Text Char"/>
    <w:basedOn w:val="DefaultParagraphFont"/>
    <w:link w:val="BodyText"/>
    <w:uiPriority w:val="1"/>
    <w:rsid w:val="00030CCB"/>
    <w:rPr>
      <w:rFonts w:ascii="Times New Roman" w:eastAsia="Times New Roman" w:hAnsi="Times New Roman" w:cs="Times New Roman"/>
      <w:sz w:val="20"/>
      <w:szCs w:val="20"/>
      <w:lang w:val="id"/>
    </w:rPr>
  </w:style>
  <w:style w:type="character" w:styleId="Hyperlink">
    <w:name w:val="Hyperlink"/>
    <w:basedOn w:val="DefaultParagraphFont"/>
    <w:uiPriority w:val="99"/>
    <w:unhideWhenUsed/>
    <w:rsid w:val="00030CCB"/>
    <w:rPr>
      <w:color w:val="0563C1" w:themeColor="hyperlink"/>
      <w:u w:val="single"/>
    </w:rPr>
  </w:style>
  <w:style w:type="paragraph" w:styleId="ListParagraph">
    <w:name w:val="List Paragraph"/>
    <w:basedOn w:val="Normal"/>
    <w:uiPriority w:val="1"/>
    <w:qFormat/>
    <w:rsid w:val="00030CCB"/>
    <w:pPr>
      <w:ind w:left="400" w:hanging="284"/>
      <w:jc w:val="both"/>
    </w:pPr>
  </w:style>
  <w:style w:type="table" w:styleId="TableGrid">
    <w:name w:val="Table Grid"/>
    <w:basedOn w:val="TableNormal"/>
    <w:uiPriority w:val="39"/>
    <w:rsid w:val="006949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5015"/>
    <w:rPr>
      <w:rFonts w:ascii="Tahoma" w:hAnsi="Tahoma" w:cs="Tahoma"/>
      <w:sz w:val="16"/>
      <w:szCs w:val="16"/>
    </w:rPr>
  </w:style>
  <w:style w:type="character" w:customStyle="1" w:styleId="BalloonTextChar">
    <w:name w:val="Balloon Text Char"/>
    <w:basedOn w:val="DefaultParagraphFont"/>
    <w:link w:val="BalloonText"/>
    <w:uiPriority w:val="99"/>
    <w:semiHidden/>
    <w:rsid w:val="00615015"/>
    <w:rPr>
      <w:rFonts w:ascii="Tahoma" w:eastAsia="Times New Roman" w:hAnsi="Tahoma" w:cs="Tahoma"/>
      <w:sz w:val="16"/>
      <w:szCs w:val="16"/>
      <w:lang w:val="id"/>
    </w:rPr>
  </w:style>
  <w:style w:type="paragraph" w:customStyle="1" w:styleId="Default">
    <w:name w:val="Default"/>
    <w:rsid w:val="00C4784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4784A"/>
    <w:pPr>
      <w:widowControl/>
      <w:autoSpaceDE/>
      <w:autoSpaceDN/>
      <w:spacing w:before="100" w:beforeAutospacing="1" w:after="100" w:afterAutospacing="1"/>
    </w:pPr>
    <w:rPr>
      <w:sz w:val="24"/>
      <w:szCs w:val="24"/>
      <w:lang w:val="en-US"/>
    </w:rPr>
  </w:style>
  <w:style w:type="paragraph" w:styleId="Header">
    <w:name w:val="header"/>
    <w:basedOn w:val="Normal"/>
    <w:link w:val="HeaderChar"/>
    <w:uiPriority w:val="99"/>
    <w:unhideWhenUsed/>
    <w:rsid w:val="00C4784A"/>
    <w:pPr>
      <w:tabs>
        <w:tab w:val="center" w:pos="4680"/>
        <w:tab w:val="right" w:pos="9360"/>
      </w:tabs>
    </w:pPr>
  </w:style>
  <w:style w:type="character" w:customStyle="1" w:styleId="HeaderChar">
    <w:name w:val="Header Char"/>
    <w:basedOn w:val="DefaultParagraphFont"/>
    <w:link w:val="Header"/>
    <w:uiPriority w:val="99"/>
    <w:rsid w:val="00C4784A"/>
    <w:rPr>
      <w:rFonts w:ascii="Times New Roman" w:eastAsia="Times New Roman" w:hAnsi="Times New Roman" w:cs="Times New Roman"/>
      <w:lang w:val="id"/>
    </w:rPr>
  </w:style>
  <w:style w:type="paragraph" w:styleId="Footer">
    <w:name w:val="footer"/>
    <w:basedOn w:val="Normal"/>
    <w:link w:val="FooterChar"/>
    <w:uiPriority w:val="99"/>
    <w:unhideWhenUsed/>
    <w:rsid w:val="00C4784A"/>
    <w:pPr>
      <w:tabs>
        <w:tab w:val="center" w:pos="4680"/>
        <w:tab w:val="right" w:pos="9360"/>
      </w:tabs>
    </w:pPr>
  </w:style>
  <w:style w:type="character" w:customStyle="1" w:styleId="FooterChar">
    <w:name w:val="Footer Char"/>
    <w:basedOn w:val="DefaultParagraphFont"/>
    <w:link w:val="Footer"/>
    <w:uiPriority w:val="99"/>
    <w:rsid w:val="00C4784A"/>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30CCB"/>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0CCB"/>
    <w:pPr>
      <w:ind w:left="116"/>
      <w:jc w:val="both"/>
    </w:pPr>
    <w:rPr>
      <w:sz w:val="20"/>
      <w:szCs w:val="20"/>
    </w:rPr>
  </w:style>
  <w:style w:type="character" w:customStyle="1" w:styleId="BodyTextChar">
    <w:name w:val="Body Text Char"/>
    <w:basedOn w:val="DefaultParagraphFont"/>
    <w:link w:val="BodyText"/>
    <w:uiPriority w:val="1"/>
    <w:rsid w:val="00030CCB"/>
    <w:rPr>
      <w:rFonts w:ascii="Times New Roman" w:eastAsia="Times New Roman" w:hAnsi="Times New Roman" w:cs="Times New Roman"/>
      <w:sz w:val="20"/>
      <w:szCs w:val="20"/>
      <w:lang w:val="id"/>
    </w:rPr>
  </w:style>
  <w:style w:type="character" w:styleId="Hyperlink">
    <w:name w:val="Hyperlink"/>
    <w:basedOn w:val="DefaultParagraphFont"/>
    <w:uiPriority w:val="99"/>
    <w:unhideWhenUsed/>
    <w:rsid w:val="00030CCB"/>
    <w:rPr>
      <w:color w:val="0563C1" w:themeColor="hyperlink"/>
      <w:u w:val="single"/>
    </w:rPr>
  </w:style>
  <w:style w:type="paragraph" w:styleId="ListParagraph">
    <w:name w:val="List Paragraph"/>
    <w:basedOn w:val="Normal"/>
    <w:uiPriority w:val="1"/>
    <w:qFormat/>
    <w:rsid w:val="00030CCB"/>
    <w:pPr>
      <w:ind w:left="400" w:hanging="284"/>
      <w:jc w:val="both"/>
    </w:pPr>
  </w:style>
  <w:style w:type="table" w:styleId="TableGrid">
    <w:name w:val="Table Grid"/>
    <w:basedOn w:val="TableNormal"/>
    <w:uiPriority w:val="39"/>
    <w:rsid w:val="006949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5015"/>
    <w:rPr>
      <w:rFonts w:ascii="Tahoma" w:hAnsi="Tahoma" w:cs="Tahoma"/>
      <w:sz w:val="16"/>
      <w:szCs w:val="16"/>
    </w:rPr>
  </w:style>
  <w:style w:type="character" w:customStyle="1" w:styleId="BalloonTextChar">
    <w:name w:val="Balloon Text Char"/>
    <w:basedOn w:val="DefaultParagraphFont"/>
    <w:link w:val="BalloonText"/>
    <w:uiPriority w:val="99"/>
    <w:semiHidden/>
    <w:rsid w:val="00615015"/>
    <w:rPr>
      <w:rFonts w:ascii="Tahoma" w:eastAsia="Times New Roman" w:hAnsi="Tahoma" w:cs="Tahoma"/>
      <w:sz w:val="16"/>
      <w:szCs w:val="16"/>
      <w:lang w:val="id"/>
    </w:rPr>
  </w:style>
  <w:style w:type="paragraph" w:customStyle="1" w:styleId="Default">
    <w:name w:val="Default"/>
    <w:rsid w:val="00C4784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4784A"/>
    <w:pPr>
      <w:widowControl/>
      <w:autoSpaceDE/>
      <w:autoSpaceDN/>
      <w:spacing w:before="100" w:beforeAutospacing="1" w:after="100" w:afterAutospacing="1"/>
    </w:pPr>
    <w:rPr>
      <w:sz w:val="24"/>
      <w:szCs w:val="24"/>
      <w:lang w:val="en-US"/>
    </w:rPr>
  </w:style>
  <w:style w:type="paragraph" w:styleId="Header">
    <w:name w:val="header"/>
    <w:basedOn w:val="Normal"/>
    <w:link w:val="HeaderChar"/>
    <w:uiPriority w:val="99"/>
    <w:unhideWhenUsed/>
    <w:rsid w:val="00C4784A"/>
    <w:pPr>
      <w:tabs>
        <w:tab w:val="center" w:pos="4680"/>
        <w:tab w:val="right" w:pos="9360"/>
      </w:tabs>
    </w:pPr>
  </w:style>
  <w:style w:type="character" w:customStyle="1" w:styleId="HeaderChar">
    <w:name w:val="Header Char"/>
    <w:basedOn w:val="DefaultParagraphFont"/>
    <w:link w:val="Header"/>
    <w:uiPriority w:val="99"/>
    <w:rsid w:val="00C4784A"/>
    <w:rPr>
      <w:rFonts w:ascii="Times New Roman" w:eastAsia="Times New Roman" w:hAnsi="Times New Roman" w:cs="Times New Roman"/>
      <w:lang w:val="id"/>
    </w:rPr>
  </w:style>
  <w:style w:type="paragraph" w:styleId="Footer">
    <w:name w:val="footer"/>
    <w:basedOn w:val="Normal"/>
    <w:link w:val="FooterChar"/>
    <w:uiPriority w:val="99"/>
    <w:unhideWhenUsed/>
    <w:rsid w:val="00C4784A"/>
    <w:pPr>
      <w:tabs>
        <w:tab w:val="center" w:pos="4680"/>
        <w:tab w:val="right" w:pos="9360"/>
      </w:tabs>
    </w:pPr>
  </w:style>
  <w:style w:type="character" w:customStyle="1" w:styleId="FooterChar">
    <w:name w:val="Footer Char"/>
    <w:basedOn w:val="DefaultParagraphFont"/>
    <w:link w:val="Footer"/>
    <w:uiPriority w:val="99"/>
    <w:rsid w:val="00C4784A"/>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10135">
      <w:bodyDiv w:val="1"/>
      <w:marLeft w:val="0"/>
      <w:marRight w:val="0"/>
      <w:marTop w:val="0"/>
      <w:marBottom w:val="0"/>
      <w:divBdr>
        <w:top w:val="none" w:sz="0" w:space="0" w:color="auto"/>
        <w:left w:val="none" w:sz="0" w:space="0" w:color="auto"/>
        <w:bottom w:val="none" w:sz="0" w:space="0" w:color="auto"/>
        <w:right w:val="none" w:sz="0" w:space="0" w:color="auto"/>
      </w:divBdr>
    </w:div>
    <w:div w:id="16548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7BC00-EC8A-4D59-A520-070B8BB2C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8245</Words>
  <Characters>47002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2024-04-30T05:13:00Z</dcterms:created>
  <dcterms:modified xsi:type="dcterms:W3CDTF">2024-04-30T05:13:00Z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e16202ec-dd87-3d84-b6d3-37d6bce32db7</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SIP_Label_defa4170-0d19-0005-0004-bc88714345d2_Enabled">
    <vt:lpwstr>true</vt:lpwstr>
  </property>
  <property fmtid="{D5CDD505-2E9C-101B-9397-08002B2CF9AE}" pid="26" name="MSIP_Label_defa4170-0d19-0005-0004-bc88714345d2_SetDate">
    <vt:lpwstr>2023-10-31T10:31:20Z</vt:lpwstr>
  </property>
  <property fmtid="{D5CDD505-2E9C-101B-9397-08002B2CF9AE}" pid="27" name="MSIP_Label_defa4170-0d19-0005-0004-bc88714345d2_Method">
    <vt:lpwstr>Standard</vt:lpwstr>
  </property>
  <property fmtid="{D5CDD505-2E9C-101B-9397-08002B2CF9AE}" pid="28" name="MSIP_Label_defa4170-0d19-0005-0004-bc88714345d2_Name">
    <vt:lpwstr>defa4170-0d19-0005-0004-bc88714345d2</vt:lpwstr>
  </property>
  <property fmtid="{D5CDD505-2E9C-101B-9397-08002B2CF9AE}" pid="29" name="MSIP_Label_defa4170-0d19-0005-0004-bc88714345d2_SiteId">
    <vt:lpwstr>9aa8a209-8f31-4572-9119-5fcb0a219fdd</vt:lpwstr>
  </property>
  <property fmtid="{D5CDD505-2E9C-101B-9397-08002B2CF9AE}" pid="30" name="MSIP_Label_defa4170-0d19-0005-0004-bc88714345d2_ActionId">
    <vt:lpwstr>29a7a9b6-acc8-430c-ac34-8bd52bf235eb</vt:lpwstr>
  </property>
  <property fmtid="{D5CDD505-2E9C-101B-9397-08002B2CF9AE}" pid="31" name="MSIP_Label_defa4170-0d19-0005-0004-bc88714345d2_ContentBits">
    <vt:lpwstr>0</vt:lpwstr>
  </property>
</Properties>
</file>